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D98" w:rsidRPr="005167F4" w:rsidRDefault="002C4D98" w:rsidP="00FC4E08">
      <w:pPr>
        <w:rPr>
          <w:rFonts w:ascii="Tahoma" w:hAnsi="Tahoma" w:cs="Tahoma"/>
          <w:sz w:val="40"/>
          <w:szCs w:val="40"/>
        </w:rPr>
      </w:pPr>
      <w:bookmarkStart w:id="0" w:name="_GoBack"/>
      <w:bookmarkEnd w:id="0"/>
    </w:p>
    <w:p w:rsidR="00FC4E08" w:rsidRPr="005167F4" w:rsidRDefault="00FC4E08" w:rsidP="00FC4E08">
      <w:pPr>
        <w:rPr>
          <w:rFonts w:ascii="Tahoma" w:hAnsi="Tahoma" w:cs="Tahoma"/>
          <w:sz w:val="40"/>
          <w:szCs w:val="40"/>
        </w:rPr>
      </w:pPr>
    </w:p>
    <w:p w:rsidR="00FC4E08" w:rsidRPr="005167F4" w:rsidRDefault="00FC4E08" w:rsidP="00FC4E08">
      <w:pPr>
        <w:rPr>
          <w:rFonts w:ascii="Tahoma" w:hAnsi="Tahoma" w:cs="Tahoma"/>
          <w:sz w:val="40"/>
          <w:szCs w:val="40"/>
        </w:rPr>
      </w:pPr>
    </w:p>
    <w:p w:rsidR="00FC4E08" w:rsidRPr="005167F4" w:rsidRDefault="00FC4E08" w:rsidP="00FC4E08">
      <w:pPr>
        <w:rPr>
          <w:rFonts w:ascii="Tahoma" w:hAnsi="Tahoma" w:cs="Tahoma"/>
          <w:sz w:val="40"/>
          <w:szCs w:val="40"/>
        </w:rPr>
      </w:pPr>
    </w:p>
    <w:p w:rsidR="00FC4E08" w:rsidRPr="005167F4" w:rsidRDefault="00FC4E08" w:rsidP="00FC4E08">
      <w:pPr>
        <w:rPr>
          <w:rFonts w:ascii="Tahoma" w:hAnsi="Tahoma" w:cs="Tahoma"/>
          <w:sz w:val="40"/>
          <w:szCs w:val="40"/>
        </w:rPr>
      </w:pPr>
    </w:p>
    <w:p w:rsidR="00FC4E08" w:rsidRPr="005167F4" w:rsidRDefault="005167F4" w:rsidP="005167F4">
      <w:pPr>
        <w:jc w:val="center"/>
        <w:rPr>
          <w:rFonts w:ascii="Tahoma" w:hAnsi="Tahoma" w:cs="Tahoma"/>
          <w:b/>
          <w:color w:val="002060"/>
          <w:sz w:val="40"/>
          <w:szCs w:val="40"/>
        </w:rPr>
      </w:pPr>
      <w:r w:rsidRPr="005167F4">
        <w:rPr>
          <w:rFonts w:ascii="Tahoma" w:hAnsi="Tahoma" w:cs="Tahoma"/>
          <w:b/>
          <w:color w:val="002060"/>
          <w:sz w:val="40"/>
          <w:szCs w:val="40"/>
        </w:rPr>
        <w:t xml:space="preserve">Using digital assistant to increase vocabulary retention </w:t>
      </w:r>
      <w:r w:rsidR="00883281">
        <w:rPr>
          <w:rFonts w:ascii="Tahoma" w:hAnsi="Tahoma" w:cs="Tahoma"/>
          <w:b/>
          <w:color w:val="002060"/>
          <w:sz w:val="40"/>
          <w:szCs w:val="40"/>
        </w:rPr>
        <w:t>rates amongst</w:t>
      </w:r>
      <w:r w:rsidRPr="005167F4">
        <w:rPr>
          <w:rFonts w:ascii="Tahoma" w:hAnsi="Tahoma" w:cs="Tahoma"/>
          <w:b/>
          <w:color w:val="002060"/>
          <w:sz w:val="40"/>
          <w:szCs w:val="40"/>
        </w:rPr>
        <w:t xml:space="preserve"> children with cerebral palsy</w:t>
      </w:r>
    </w:p>
    <w:p w:rsidR="005167F4" w:rsidRDefault="005167F4" w:rsidP="005167F4">
      <w:pPr>
        <w:jc w:val="center"/>
        <w:rPr>
          <w:rFonts w:ascii="Tahoma" w:hAnsi="Tahoma" w:cs="Tahoma"/>
          <w:b/>
          <w:sz w:val="40"/>
          <w:szCs w:val="40"/>
        </w:rPr>
      </w:pPr>
    </w:p>
    <w:p w:rsidR="005167F4" w:rsidRPr="005167F4" w:rsidRDefault="005167F4" w:rsidP="005167F4">
      <w:pPr>
        <w:jc w:val="center"/>
        <w:rPr>
          <w:rFonts w:ascii="Tahoma" w:hAnsi="Tahoma" w:cs="Tahoma"/>
          <w:sz w:val="32"/>
          <w:szCs w:val="32"/>
        </w:rPr>
      </w:pPr>
      <w:r w:rsidRPr="005167F4">
        <w:rPr>
          <w:rFonts w:ascii="Tahoma" w:hAnsi="Tahoma" w:cs="Tahoma"/>
          <w:sz w:val="32"/>
          <w:szCs w:val="32"/>
        </w:rPr>
        <w:t>University of South Florida</w:t>
      </w:r>
      <w:r w:rsidRPr="005167F4">
        <w:rPr>
          <w:rFonts w:ascii="Tahoma" w:hAnsi="Tahoma" w:cs="Tahoma"/>
          <w:sz w:val="32"/>
          <w:szCs w:val="32"/>
        </w:rPr>
        <w:br/>
        <w:t xml:space="preserve">EDF 6481 </w:t>
      </w:r>
      <w:r w:rsidR="00F5345E">
        <w:rPr>
          <w:rFonts w:ascii="Tahoma" w:hAnsi="Tahoma" w:cs="Tahoma"/>
          <w:sz w:val="32"/>
          <w:szCs w:val="32"/>
        </w:rPr>
        <w:t>s</w:t>
      </w:r>
      <w:r w:rsidRPr="005167F4">
        <w:rPr>
          <w:rFonts w:ascii="Tahoma" w:hAnsi="Tahoma" w:cs="Tahoma"/>
          <w:sz w:val="32"/>
          <w:szCs w:val="32"/>
        </w:rPr>
        <w:t>pring 2017</w:t>
      </w:r>
    </w:p>
    <w:p w:rsidR="005167F4" w:rsidRDefault="005167F4" w:rsidP="005167F4">
      <w:pPr>
        <w:jc w:val="center"/>
        <w:rPr>
          <w:rFonts w:ascii="Tahoma" w:hAnsi="Tahoma" w:cs="Tahoma"/>
          <w:b/>
          <w:sz w:val="40"/>
          <w:szCs w:val="40"/>
        </w:rPr>
      </w:pPr>
    </w:p>
    <w:p w:rsidR="005167F4" w:rsidRPr="005167F4" w:rsidRDefault="005167F4" w:rsidP="005167F4">
      <w:pPr>
        <w:jc w:val="center"/>
        <w:rPr>
          <w:rFonts w:ascii="Tahoma" w:hAnsi="Tahoma" w:cs="Tahoma"/>
          <w:sz w:val="32"/>
          <w:szCs w:val="32"/>
        </w:rPr>
      </w:pPr>
      <w:r w:rsidRPr="005167F4">
        <w:rPr>
          <w:rFonts w:ascii="Tahoma" w:hAnsi="Tahoma" w:cs="Tahoma"/>
          <w:sz w:val="32"/>
          <w:szCs w:val="32"/>
        </w:rPr>
        <w:t>Jazmine Bryant</w:t>
      </w:r>
      <w:r w:rsidRPr="005167F4">
        <w:rPr>
          <w:rFonts w:ascii="Tahoma" w:hAnsi="Tahoma" w:cs="Tahoma"/>
          <w:sz w:val="32"/>
          <w:szCs w:val="32"/>
        </w:rPr>
        <w:br/>
        <w:t>Patrick Sebiro</w:t>
      </w:r>
    </w:p>
    <w:p w:rsidR="005167F4" w:rsidRDefault="005167F4" w:rsidP="005167F4">
      <w:pPr>
        <w:jc w:val="center"/>
        <w:rPr>
          <w:rFonts w:ascii="Tahoma" w:hAnsi="Tahoma" w:cs="Tahoma"/>
          <w:b/>
          <w:sz w:val="40"/>
          <w:szCs w:val="40"/>
        </w:rPr>
      </w:pPr>
    </w:p>
    <w:p w:rsidR="005167F4" w:rsidRDefault="005167F4" w:rsidP="005167F4">
      <w:pPr>
        <w:jc w:val="center"/>
        <w:rPr>
          <w:rFonts w:ascii="Tahoma" w:hAnsi="Tahoma" w:cs="Tahoma"/>
          <w:b/>
          <w:sz w:val="40"/>
          <w:szCs w:val="40"/>
        </w:rPr>
      </w:pPr>
    </w:p>
    <w:p w:rsidR="005167F4" w:rsidRDefault="005167F4" w:rsidP="005167F4">
      <w:pPr>
        <w:jc w:val="center"/>
        <w:rPr>
          <w:rFonts w:ascii="Tahoma" w:hAnsi="Tahoma" w:cs="Tahoma"/>
          <w:b/>
          <w:sz w:val="40"/>
          <w:szCs w:val="40"/>
        </w:rPr>
      </w:pPr>
    </w:p>
    <w:p w:rsidR="005167F4" w:rsidRDefault="005167F4" w:rsidP="005167F4">
      <w:pPr>
        <w:jc w:val="center"/>
        <w:rPr>
          <w:rFonts w:ascii="Tahoma" w:hAnsi="Tahoma" w:cs="Tahoma"/>
          <w:b/>
          <w:sz w:val="40"/>
          <w:szCs w:val="40"/>
        </w:rPr>
      </w:pPr>
    </w:p>
    <w:p w:rsidR="005167F4" w:rsidRDefault="005167F4" w:rsidP="005167F4">
      <w:pPr>
        <w:jc w:val="center"/>
        <w:rPr>
          <w:rFonts w:ascii="Tahoma" w:hAnsi="Tahoma" w:cs="Tahoma"/>
          <w:b/>
          <w:sz w:val="40"/>
          <w:szCs w:val="40"/>
        </w:rPr>
      </w:pPr>
    </w:p>
    <w:p w:rsidR="005167F4" w:rsidRDefault="005167F4" w:rsidP="000B3EB1">
      <w:pPr>
        <w:rPr>
          <w:rFonts w:ascii="Tahoma" w:hAnsi="Tahoma" w:cs="Tahoma"/>
          <w:b/>
          <w:sz w:val="40"/>
          <w:szCs w:val="40"/>
        </w:rPr>
      </w:pPr>
    </w:p>
    <w:p w:rsidR="000B3EB1" w:rsidRPr="005167F4" w:rsidRDefault="000B3EB1" w:rsidP="000B3EB1">
      <w:pPr>
        <w:rPr>
          <w:rFonts w:ascii="Tahoma" w:hAnsi="Tahoma" w:cs="Tahoma"/>
          <w:b/>
          <w:color w:val="002060"/>
          <w:sz w:val="40"/>
          <w:szCs w:val="40"/>
        </w:rPr>
      </w:pPr>
    </w:p>
    <w:p w:rsidR="00F5345E" w:rsidRDefault="00F5345E" w:rsidP="00F5345E">
      <w:pPr>
        <w:rPr>
          <w:rFonts w:ascii="Tahoma" w:hAnsi="Tahoma" w:cs="Tahoma"/>
          <w:b/>
          <w:color w:val="002060"/>
          <w:sz w:val="28"/>
          <w:szCs w:val="28"/>
        </w:rPr>
      </w:pPr>
      <w:r>
        <w:rPr>
          <w:rFonts w:ascii="Tahoma" w:hAnsi="Tahoma" w:cs="Tahoma"/>
          <w:b/>
          <w:color w:val="002060"/>
          <w:sz w:val="28"/>
          <w:szCs w:val="28"/>
        </w:rPr>
        <w:t>Introduction</w:t>
      </w:r>
    </w:p>
    <w:p w:rsidR="00282942" w:rsidRDefault="00C904D3" w:rsidP="00282942">
      <w:pPr>
        <w:jc w:val="both"/>
        <w:rPr>
          <w:rFonts w:ascii="Tahoma" w:hAnsi="Tahoma" w:cs="Tahoma"/>
          <w:sz w:val="24"/>
          <w:szCs w:val="24"/>
        </w:rPr>
      </w:pPr>
      <w:r w:rsidRPr="00C904D3">
        <w:rPr>
          <w:rFonts w:ascii="Tahoma" w:hAnsi="Tahoma" w:cs="Tahoma"/>
          <w:sz w:val="24"/>
          <w:szCs w:val="24"/>
        </w:rPr>
        <w:t xml:space="preserve">Most </w:t>
      </w:r>
      <w:r>
        <w:rPr>
          <w:rFonts w:ascii="Tahoma" w:hAnsi="Tahoma" w:cs="Tahoma"/>
          <w:sz w:val="24"/>
          <w:szCs w:val="24"/>
        </w:rPr>
        <w:t>children with cerebral pals</w:t>
      </w:r>
      <w:r w:rsidR="00883281">
        <w:rPr>
          <w:rFonts w:ascii="Tahoma" w:hAnsi="Tahoma" w:cs="Tahoma"/>
          <w:sz w:val="24"/>
          <w:szCs w:val="24"/>
        </w:rPr>
        <w:t xml:space="preserve">y (CP) </w:t>
      </w:r>
      <w:r w:rsidR="000E59CD">
        <w:rPr>
          <w:rFonts w:ascii="Tahoma" w:hAnsi="Tahoma" w:cs="Tahoma"/>
          <w:sz w:val="24"/>
          <w:szCs w:val="24"/>
        </w:rPr>
        <w:t xml:space="preserve">develop cognitive impairment </w:t>
      </w:r>
      <w:r>
        <w:rPr>
          <w:rFonts w:ascii="Tahoma" w:hAnsi="Tahoma" w:cs="Tahoma"/>
          <w:sz w:val="24"/>
          <w:szCs w:val="24"/>
        </w:rPr>
        <w:t>as an associative conditi</w:t>
      </w:r>
      <w:r w:rsidR="000E59CD">
        <w:rPr>
          <w:rFonts w:ascii="Tahoma" w:hAnsi="Tahoma" w:cs="Tahoma"/>
          <w:sz w:val="24"/>
          <w:szCs w:val="24"/>
        </w:rPr>
        <w:t>on.</w:t>
      </w:r>
      <w:r w:rsidR="003B5041">
        <w:rPr>
          <w:rFonts w:ascii="Tahoma" w:hAnsi="Tahoma" w:cs="Tahoma"/>
          <w:sz w:val="24"/>
          <w:szCs w:val="24"/>
        </w:rPr>
        <w:t xml:space="preserve"> Severe learning </w:t>
      </w:r>
      <w:r w:rsidR="006E3FF2">
        <w:rPr>
          <w:rFonts w:ascii="Tahoma" w:hAnsi="Tahoma" w:cs="Tahoma"/>
          <w:sz w:val="24"/>
          <w:szCs w:val="24"/>
        </w:rPr>
        <w:t>disabilities</w:t>
      </w:r>
      <w:r w:rsidR="0069343B">
        <w:rPr>
          <w:rFonts w:ascii="Tahoma" w:hAnsi="Tahoma" w:cs="Tahoma"/>
          <w:sz w:val="24"/>
          <w:szCs w:val="24"/>
        </w:rPr>
        <w:t xml:space="preserve"> characterized by low reading c</w:t>
      </w:r>
      <w:r w:rsidR="00CD296C">
        <w:rPr>
          <w:rFonts w:ascii="Tahoma" w:hAnsi="Tahoma" w:cs="Tahoma"/>
          <w:sz w:val="24"/>
          <w:szCs w:val="24"/>
        </w:rPr>
        <w:t>omp</w:t>
      </w:r>
      <w:r w:rsidR="000B3EB1">
        <w:rPr>
          <w:rFonts w:ascii="Tahoma" w:hAnsi="Tahoma" w:cs="Tahoma"/>
          <w:sz w:val="24"/>
          <w:szCs w:val="24"/>
        </w:rPr>
        <w:t>r</w:t>
      </w:r>
      <w:r w:rsidR="00CD296C">
        <w:rPr>
          <w:rFonts w:ascii="Tahoma" w:hAnsi="Tahoma" w:cs="Tahoma"/>
          <w:sz w:val="24"/>
          <w:szCs w:val="24"/>
        </w:rPr>
        <w:t>ehension, speech deficiency,</w:t>
      </w:r>
      <w:r w:rsidR="0069343B">
        <w:rPr>
          <w:rFonts w:ascii="Tahoma" w:hAnsi="Tahoma" w:cs="Tahoma"/>
          <w:sz w:val="24"/>
          <w:szCs w:val="24"/>
        </w:rPr>
        <w:t xml:space="preserve"> and poor memory </w:t>
      </w:r>
      <w:r w:rsidR="003B5041">
        <w:rPr>
          <w:rFonts w:ascii="Tahoma" w:hAnsi="Tahoma" w:cs="Tahoma"/>
          <w:sz w:val="24"/>
          <w:szCs w:val="24"/>
        </w:rPr>
        <w:t xml:space="preserve">have </w:t>
      </w:r>
      <w:r w:rsidR="000E59CD">
        <w:rPr>
          <w:rFonts w:ascii="Tahoma" w:hAnsi="Tahoma" w:cs="Tahoma"/>
          <w:sz w:val="24"/>
          <w:szCs w:val="24"/>
        </w:rPr>
        <w:t>result</w:t>
      </w:r>
      <w:r w:rsidR="003B5041">
        <w:rPr>
          <w:rFonts w:ascii="Tahoma" w:hAnsi="Tahoma" w:cs="Tahoma"/>
          <w:sz w:val="24"/>
          <w:szCs w:val="24"/>
        </w:rPr>
        <w:t>ed</w:t>
      </w:r>
      <w:r w:rsidR="000E59CD">
        <w:rPr>
          <w:rFonts w:ascii="Tahoma" w:hAnsi="Tahoma" w:cs="Tahoma"/>
          <w:sz w:val="24"/>
          <w:szCs w:val="24"/>
        </w:rPr>
        <w:t xml:space="preserve"> </w:t>
      </w:r>
      <w:r w:rsidR="006B3EBC">
        <w:rPr>
          <w:rFonts w:ascii="Tahoma" w:hAnsi="Tahoma" w:cs="Tahoma"/>
          <w:sz w:val="24"/>
          <w:szCs w:val="24"/>
        </w:rPr>
        <w:t>from this condition.</w:t>
      </w:r>
      <w:r w:rsidR="00883281">
        <w:rPr>
          <w:rFonts w:ascii="Tahoma" w:hAnsi="Tahoma" w:cs="Tahoma"/>
          <w:sz w:val="24"/>
          <w:szCs w:val="24"/>
        </w:rPr>
        <w:t xml:space="preserve"> Affected children have</w:t>
      </w:r>
      <w:r w:rsidR="003B5041">
        <w:rPr>
          <w:rFonts w:ascii="Tahoma" w:hAnsi="Tahoma" w:cs="Tahoma"/>
          <w:sz w:val="24"/>
          <w:szCs w:val="24"/>
        </w:rPr>
        <w:t xml:space="preserve"> </w:t>
      </w:r>
      <w:r w:rsidR="000E59CD">
        <w:rPr>
          <w:rFonts w:ascii="Tahoma" w:hAnsi="Tahoma" w:cs="Tahoma"/>
          <w:sz w:val="24"/>
          <w:szCs w:val="24"/>
        </w:rPr>
        <w:t>difficulties processing emotio</w:t>
      </w:r>
      <w:r w:rsidR="006B3EBC">
        <w:rPr>
          <w:rFonts w:ascii="Tahoma" w:hAnsi="Tahoma" w:cs="Tahoma"/>
          <w:sz w:val="24"/>
          <w:szCs w:val="24"/>
        </w:rPr>
        <w:t>ns, feelings, or infor</w:t>
      </w:r>
      <w:r w:rsidR="0069343B">
        <w:rPr>
          <w:rFonts w:ascii="Tahoma" w:hAnsi="Tahoma" w:cs="Tahoma"/>
          <w:sz w:val="24"/>
          <w:szCs w:val="24"/>
        </w:rPr>
        <w:t xml:space="preserve">mation. </w:t>
      </w:r>
      <w:r w:rsidR="006B3EBC">
        <w:rPr>
          <w:rFonts w:ascii="Tahoma" w:hAnsi="Tahoma" w:cs="Tahoma"/>
          <w:sz w:val="24"/>
          <w:szCs w:val="24"/>
        </w:rPr>
        <w:t xml:space="preserve">They </w:t>
      </w:r>
      <w:r w:rsidR="00F112B9">
        <w:rPr>
          <w:rFonts w:ascii="Tahoma" w:hAnsi="Tahoma" w:cs="Tahoma"/>
          <w:sz w:val="24"/>
          <w:szCs w:val="24"/>
        </w:rPr>
        <w:t xml:space="preserve">often rely on </w:t>
      </w:r>
      <w:r w:rsidR="006E3FF2">
        <w:rPr>
          <w:rFonts w:ascii="Tahoma" w:hAnsi="Tahoma" w:cs="Tahoma"/>
          <w:sz w:val="24"/>
          <w:szCs w:val="24"/>
        </w:rPr>
        <w:t>assistive and augmentative communication</w:t>
      </w:r>
      <w:r w:rsidR="000E59CD">
        <w:rPr>
          <w:rFonts w:ascii="Tahoma" w:hAnsi="Tahoma" w:cs="Tahoma"/>
          <w:sz w:val="24"/>
          <w:szCs w:val="24"/>
        </w:rPr>
        <w:t xml:space="preserve"> (ACC)</w:t>
      </w:r>
      <w:r w:rsidR="00F112B9">
        <w:rPr>
          <w:rFonts w:ascii="Tahoma" w:hAnsi="Tahoma" w:cs="Tahoma"/>
          <w:sz w:val="24"/>
          <w:szCs w:val="24"/>
        </w:rPr>
        <w:t xml:space="preserve"> </w:t>
      </w:r>
      <w:r w:rsidR="000E59CD">
        <w:rPr>
          <w:rFonts w:ascii="Tahoma" w:hAnsi="Tahoma" w:cs="Tahoma"/>
          <w:sz w:val="24"/>
          <w:szCs w:val="24"/>
        </w:rPr>
        <w:t xml:space="preserve">devices </w:t>
      </w:r>
      <w:r w:rsidR="00F112B9">
        <w:rPr>
          <w:rFonts w:ascii="Tahoma" w:hAnsi="Tahoma" w:cs="Tahoma"/>
          <w:sz w:val="24"/>
          <w:szCs w:val="24"/>
        </w:rPr>
        <w:t xml:space="preserve">for learning. </w:t>
      </w:r>
      <w:r w:rsidR="00883281">
        <w:rPr>
          <w:rFonts w:ascii="Tahoma" w:hAnsi="Tahoma" w:cs="Tahoma"/>
          <w:sz w:val="24"/>
          <w:szCs w:val="24"/>
        </w:rPr>
        <w:t>Moreover, studies have found</w:t>
      </w:r>
      <w:r w:rsidR="006B3EBC">
        <w:rPr>
          <w:rFonts w:ascii="Tahoma" w:hAnsi="Tahoma" w:cs="Tahoma"/>
          <w:sz w:val="24"/>
          <w:szCs w:val="24"/>
        </w:rPr>
        <w:t xml:space="preserve"> that cognitively challenged children are</w:t>
      </w:r>
      <w:r w:rsidR="00883281">
        <w:rPr>
          <w:rFonts w:ascii="Tahoma" w:hAnsi="Tahoma" w:cs="Tahoma"/>
          <w:sz w:val="24"/>
          <w:szCs w:val="24"/>
        </w:rPr>
        <w:t xml:space="preserve"> more engaged when learning with the aid of </w:t>
      </w:r>
      <w:r w:rsidR="006B3EBC">
        <w:rPr>
          <w:rFonts w:ascii="Tahoma" w:hAnsi="Tahoma" w:cs="Tahoma"/>
          <w:sz w:val="24"/>
          <w:szCs w:val="24"/>
        </w:rPr>
        <w:t xml:space="preserve">an </w:t>
      </w:r>
      <w:r w:rsidR="000E59CD">
        <w:rPr>
          <w:rFonts w:ascii="Tahoma" w:hAnsi="Tahoma" w:cs="Tahoma"/>
          <w:sz w:val="24"/>
          <w:szCs w:val="24"/>
        </w:rPr>
        <w:t xml:space="preserve">ACC </w:t>
      </w:r>
      <w:r w:rsidR="00D750CE">
        <w:rPr>
          <w:rFonts w:ascii="Tahoma" w:hAnsi="Tahoma" w:cs="Tahoma"/>
          <w:sz w:val="24"/>
          <w:szCs w:val="24"/>
        </w:rPr>
        <w:t>device</w:t>
      </w:r>
      <w:r w:rsidR="00DD27A4">
        <w:rPr>
          <w:rFonts w:ascii="Tahoma" w:hAnsi="Tahoma" w:cs="Tahoma"/>
          <w:sz w:val="24"/>
          <w:szCs w:val="24"/>
        </w:rPr>
        <w:t xml:space="preserve"> (Murchland, 2010)</w:t>
      </w:r>
      <w:r w:rsidR="006B3EBC">
        <w:rPr>
          <w:rFonts w:ascii="Tahoma" w:hAnsi="Tahoma" w:cs="Tahoma"/>
          <w:sz w:val="24"/>
          <w:szCs w:val="24"/>
        </w:rPr>
        <w:t>.</w:t>
      </w:r>
      <w:r w:rsidR="0069343B">
        <w:rPr>
          <w:rFonts w:ascii="Tahoma" w:hAnsi="Tahoma" w:cs="Tahoma"/>
          <w:sz w:val="24"/>
          <w:szCs w:val="24"/>
        </w:rPr>
        <w:t xml:space="preserve"> As the world</w:t>
      </w:r>
      <w:r w:rsidR="00883281">
        <w:rPr>
          <w:rFonts w:ascii="Tahoma" w:hAnsi="Tahoma" w:cs="Tahoma"/>
          <w:sz w:val="24"/>
          <w:szCs w:val="24"/>
        </w:rPr>
        <w:t xml:space="preserve"> experiences </w:t>
      </w:r>
      <w:r w:rsidR="0069343B">
        <w:rPr>
          <w:rFonts w:ascii="Tahoma" w:hAnsi="Tahoma" w:cs="Tahoma"/>
          <w:sz w:val="24"/>
          <w:szCs w:val="24"/>
        </w:rPr>
        <w:t>unprecedented advance</w:t>
      </w:r>
      <w:r w:rsidR="00883281">
        <w:rPr>
          <w:rFonts w:ascii="Tahoma" w:hAnsi="Tahoma" w:cs="Tahoma"/>
          <w:sz w:val="24"/>
          <w:szCs w:val="24"/>
        </w:rPr>
        <w:t>s</w:t>
      </w:r>
      <w:r w:rsidR="00D750CE">
        <w:rPr>
          <w:rFonts w:ascii="Tahoma" w:hAnsi="Tahoma" w:cs="Tahoma"/>
          <w:sz w:val="24"/>
          <w:szCs w:val="24"/>
        </w:rPr>
        <w:t xml:space="preserve"> in telecommunication technolog</w:t>
      </w:r>
      <w:r w:rsidR="00883281">
        <w:rPr>
          <w:rFonts w:ascii="Tahoma" w:hAnsi="Tahoma" w:cs="Tahoma"/>
          <w:sz w:val="24"/>
          <w:szCs w:val="24"/>
        </w:rPr>
        <w:t xml:space="preserve">y, the range of ACC devices has </w:t>
      </w:r>
      <w:r w:rsidR="00D750CE">
        <w:rPr>
          <w:rFonts w:ascii="Tahoma" w:hAnsi="Tahoma" w:cs="Tahoma"/>
          <w:sz w:val="24"/>
          <w:szCs w:val="24"/>
        </w:rPr>
        <w:t>expanded</w:t>
      </w:r>
      <w:r w:rsidR="00F112B9">
        <w:rPr>
          <w:rFonts w:ascii="Tahoma" w:hAnsi="Tahoma" w:cs="Tahoma"/>
          <w:sz w:val="24"/>
          <w:szCs w:val="24"/>
        </w:rPr>
        <w:t xml:space="preserve"> t</w:t>
      </w:r>
      <w:r w:rsidR="00D750CE">
        <w:rPr>
          <w:rFonts w:ascii="Tahoma" w:hAnsi="Tahoma" w:cs="Tahoma"/>
          <w:sz w:val="24"/>
          <w:szCs w:val="24"/>
        </w:rPr>
        <w:t>o include: tablet, smartphone</w:t>
      </w:r>
      <w:r w:rsidR="00883281">
        <w:rPr>
          <w:rFonts w:ascii="Tahoma" w:hAnsi="Tahoma" w:cs="Tahoma"/>
          <w:sz w:val="24"/>
          <w:szCs w:val="24"/>
        </w:rPr>
        <w:t xml:space="preserve">, IPod, and other </w:t>
      </w:r>
      <w:r w:rsidR="00D750CE">
        <w:rPr>
          <w:rFonts w:ascii="Tahoma" w:hAnsi="Tahoma" w:cs="Tahoma"/>
          <w:sz w:val="24"/>
          <w:szCs w:val="24"/>
        </w:rPr>
        <w:t xml:space="preserve">wireless and digital </w:t>
      </w:r>
      <w:r w:rsidR="00F112B9">
        <w:rPr>
          <w:rFonts w:ascii="Tahoma" w:hAnsi="Tahoma" w:cs="Tahoma"/>
          <w:sz w:val="24"/>
          <w:szCs w:val="24"/>
        </w:rPr>
        <w:t>communications</w:t>
      </w:r>
      <w:r w:rsidR="00883281">
        <w:rPr>
          <w:rFonts w:ascii="Tahoma" w:hAnsi="Tahoma" w:cs="Tahoma"/>
          <w:sz w:val="24"/>
          <w:szCs w:val="24"/>
        </w:rPr>
        <w:t xml:space="preserve"> innovations</w:t>
      </w:r>
      <w:r w:rsidR="00F112B9">
        <w:rPr>
          <w:rFonts w:ascii="Tahoma" w:hAnsi="Tahoma" w:cs="Tahoma"/>
          <w:sz w:val="24"/>
          <w:szCs w:val="24"/>
        </w:rPr>
        <w:t xml:space="preserve">. </w:t>
      </w:r>
      <w:r w:rsidR="0069343B">
        <w:rPr>
          <w:rFonts w:ascii="Tahoma" w:hAnsi="Tahoma" w:cs="Tahoma"/>
          <w:sz w:val="24"/>
          <w:szCs w:val="24"/>
        </w:rPr>
        <w:t xml:space="preserve"> </w:t>
      </w:r>
      <w:r w:rsidR="00F112B9">
        <w:rPr>
          <w:rFonts w:ascii="Tahoma" w:hAnsi="Tahoma" w:cs="Tahoma"/>
          <w:sz w:val="24"/>
          <w:szCs w:val="24"/>
        </w:rPr>
        <w:t>A p</w:t>
      </w:r>
      <w:r w:rsidR="00883281">
        <w:rPr>
          <w:rFonts w:ascii="Tahoma" w:hAnsi="Tahoma" w:cs="Tahoma"/>
          <w:sz w:val="24"/>
          <w:szCs w:val="24"/>
        </w:rPr>
        <w:t xml:space="preserve">revious study has shown that the successful use </w:t>
      </w:r>
      <w:r w:rsidR="009361B4">
        <w:rPr>
          <w:rFonts w:ascii="Tahoma" w:hAnsi="Tahoma" w:cs="Tahoma"/>
          <w:sz w:val="24"/>
          <w:szCs w:val="24"/>
        </w:rPr>
        <w:t xml:space="preserve">of an IPod to play music helped cognitively challenged children access age appropriate entertainment content thus facilitating their social integration </w:t>
      </w:r>
      <w:r w:rsidR="006E203F">
        <w:rPr>
          <w:rFonts w:ascii="Tahoma" w:hAnsi="Tahoma" w:cs="Tahoma"/>
          <w:sz w:val="24"/>
          <w:szCs w:val="24"/>
        </w:rPr>
        <w:t>(</w:t>
      </w:r>
      <w:r w:rsidR="006E203F" w:rsidRPr="00F27DB1">
        <w:rPr>
          <w:rFonts w:ascii="Tahoma" w:hAnsi="Tahoma" w:cs="Tahoma"/>
          <w:sz w:val="24"/>
          <w:szCs w:val="24"/>
        </w:rPr>
        <w:t>Kagohara</w:t>
      </w:r>
      <w:r w:rsidR="009361B4">
        <w:rPr>
          <w:rFonts w:ascii="Tahoma" w:hAnsi="Tahoma" w:cs="Tahoma"/>
          <w:sz w:val="24"/>
          <w:szCs w:val="24"/>
        </w:rPr>
        <w:t>, 2011).</w:t>
      </w:r>
      <w:r w:rsidR="000C3953">
        <w:rPr>
          <w:rFonts w:ascii="Tahoma" w:hAnsi="Tahoma" w:cs="Tahoma"/>
          <w:sz w:val="24"/>
          <w:szCs w:val="24"/>
        </w:rPr>
        <w:t xml:space="preserve"> The rise of digital assistant</w:t>
      </w:r>
      <w:r w:rsidR="00883281">
        <w:rPr>
          <w:rFonts w:ascii="Tahoma" w:hAnsi="Tahoma" w:cs="Tahoma"/>
          <w:sz w:val="24"/>
          <w:szCs w:val="24"/>
        </w:rPr>
        <w:t xml:space="preserve">s is ushering in a new era of learning in </w:t>
      </w:r>
      <w:r w:rsidR="00E15F5C">
        <w:rPr>
          <w:rFonts w:ascii="Tahoma" w:hAnsi="Tahoma" w:cs="Tahoma"/>
          <w:sz w:val="24"/>
          <w:szCs w:val="24"/>
        </w:rPr>
        <w:t xml:space="preserve">special education. </w:t>
      </w:r>
      <w:r w:rsidR="00282942">
        <w:rPr>
          <w:rFonts w:ascii="Tahoma" w:eastAsia="Times New Roman" w:hAnsi="Tahoma" w:cs="Tahoma"/>
          <w:color w:val="222222"/>
          <w:sz w:val="24"/>
          <w:szCs w:val="24"/>
        </w:rPr>
        <w:t>Exper</w:t>
      </w:r>
      <w:r w:rsidR="00E15F5C">
        <w:rPr>
          <w:rFonts w:ascii="Tahoma" w:eastAsia="Times New Roman" w:hAnsi="Tahoma" w:cs="Tahoma"/>
          <w:color w:val="222222"/>
          <w:sz w:val="24"/>
          <w:szCs w:val="24"/>
        </w:rPr>
        <w:t xml:space="preserve">ts are </w:t>
      </w:r>
      <w:r w:rsidR="00883281">
        <w:rPr>
          <w:rFonts w:ascii="Tahoma" w:eastAsia="Times New Roman" w:hAnsi="Tahoma" w:cs="Tahoma"/>
          <w:color w:val="222222"/>
          <w:sz w:val="24"/>
          <w:szCs w:val="24"/>
        </w:rPr>
        <w:t xml:space="preserve">already </w:t>
      </w:r>
      <w:r w:rsidR="00E15F5C">
        <w:rPr>
          <w:rFonts w:ascii="Tahoma" w:eastAsia="Times New Roman" w:hAnsi="Tahoma" w:cs="Tahoma"/>
          <w:color w:val="222222"/>
          <w:sz w:val="24"/>
          <w:szCs w:val="24"/>
        </w:rPr>
        <w:t xml:space="preserve">promoting the benefits of online </w:t>
      </w:r>
      <w:r w:rsidR="00282942">
        <w:rPr>
          <w:rFonts w:ascii="Tahoma" w:eastAsia="Times New Roman" w:hAnsi="Tahoma" w:cs="Tahoma"/>
          <w:color w:val="222222"/>
          <w:sz w:val="24"/>
          <w:szCs w:val="24"/>
        </w:rPr>
        <w:t xml:space="preserve">digital </w:t>
      </w:r>
      <w:r w:rsidR="00E15F5C">
        <w:rPr>
          <w:rFonts w:ascii="Tahoma" w:eastAsia="Times New Roman" w:hAnsi="Tahoma" w:cs="Tahoma"/>
          <w:color w:val="222222"/>
          <w:sz w:val="24"/>
          <w:szCs w:val="24"/>
        </w:rPr>
        <w:t>communication devices to improve the cognitive and social development</w:t>
      </w:r>
      <w:r w:rsidR="00EA421F">
        <w:rPr>
          <w:rFonts w:ascii="Tahoma" w:eastAsia="Times New Roman" w:hAnsi="Tahoma" w:cs="Tahoma"/>
          <w:color w:val="222222"/>
          <w:sz w:val="24"/>
          <w:szCs w:val="24"/>
        </w:rPr>
        <w:t xml:space="preserve"> of children with CP</w:t>
      </w:r>
      <w:r w:rsidR="00E15F5C">
        <w:rPr>
          <w:rFonts w:ascii="Tahoma" w:eastAsia="Times New Roman" w:hAnsi="Tahoma" w:cs="Tahoma"/>
          <w:color w:val="222222"/>
          <w:sz w:val="24"/>
          <w:szCs w:val="24"/>
        </w:rPr>
        <w:t xml:space="preserve">. </w:t>
      </w:r>
      <w:r w:rsidR="00282942">
        <w:rPr>
          <w:rFonts w:ascii="Tahoma" w:eastAsia="Times New Roman" w:hAnsi="Tahoma" w:cs="Tahoma"/>
          <w:color w:val="222222"/>
          <w:sz w:val="24"/>
          <w:szCs w:val="24"/>
        </w:rPr>
        <w:t xml:space="preserve">While early studies in the field were promising, </w:t>
      </w:r>
      <w:r w:rsidR="00CD296C">
        <w:rPr>
          <w:rFonts w:ascii="Tahoma" w:eastAsia="Times New Roman" w:hAnsi="Tahoma" w:cs="Tahoma"/>
          <w:color w:val="222222"/>
          <w:sz w:val="24"/>
          <w:szCs w:val="24"/>
        </w:rPr>
        <w:t xml:space="preserve">McNaughton argued that further studies were </w:t>
      </w:r>
      <w:r w:rsidR="00282942">
        <w:rPr>
          <w:rFonts w:ascii="Tahoma" w:eastAsia="Times New Roman" w:hAnsi="Tahoma" w:cs="Tahoma"/>
          <w:color w:val="222222"/>
          <w:sz w:val="24"/>
          <w:szCs w:val="24"/>
        </w:rPr>
        <w:t xml:space="preserve">needed </w:t>
      </w:r>
      <w:r w:rsidR="00CD296C">
        <w:rPr>
          <w:rFonts w:ascii="Tahoma" w:eastAsia="Times New Roman" w:hAnsi="Tahoma" w:cs="Tahoma"/>
          <w:color w:val="222222"/>
          <w:sz w:val="24"/>
          <w:szCs w:val="24"/>
        </w:rPr>
        <w:t xml:space="preserve">to fully understand the future of ACC devices in the age of technology and mobile revolution. He identified 5 areas: </w:t>
      </w:r>
      <w:r w:rsidR="00883281">
        <w:rPr>
          <w:rFonts w:ascii="Tahoma" w:hAnsi="Tahoma" w:cs="Tahoma"/>
          <w:color w:val="000000"/>
          <w:sz w:val="24"/>
          <w:szCs w:val="24"/>
          <w:shd w:val="clear" w:color="auto" w:fill="FFFFFF"/>
        </w:rPr>
        <w:t>face-to-</w:t>
      </w:r>
      <w:r w:rsidR="00282942" w:rsidRPr="00282942">
        <w:rPr>
          <w:rFonts w:ascii="Tahoma" w:hAnsi="Tahoma" w:cs="Tahoma"/>
          <w:color w:val="000000"/>
          <w:sz w:val="24"/>
          <w:szCs w:val="24"/>
          <w:shd w:val="clear" w:color="auto" w:fill="FFFFFF"/>
        </w:rPr>
        <w:t>face communication; distance communication and interconnectivity; training and support for system use; adapted applications and cognitive tools; and supports for independent operation, development, and maintenance.</w:t>
      </w:r>
      <w:r w:rsidR="00282942" w:rsidRPr="00282942">
        <w:rPr>
          <w:rFonts w:ascii="Tahoma" w:eastAsia="Times New Roman" w:hAnsi="Tahoma" w:cs="Tahoma"/>
          <w:color w:val="222222"/>
          <w:sz w:val="24"/>
          <w:szCs w:val="24"/>
        </w:rPr>
        <w:t xml:space="preserve"> (</w:t>
      </w:r>
      <w:r w:rsidR="00282942" w:rsidRPr="00282942">
        <w:rPr>
          <w:rFonts w:ascii="Tahoma" w:hAnsi="Tahoma" w:cs="Tahoma"/>
          <w:sz w:val="24"/>
          <w:szCs w:val="24"/>
        </w:rPr>
        <w:t>McNaughton</w:t>
      </w:r>
      <w:r w:rsidR="006E203F">
        <w:rPr>
          <w:rFonts w:ascii="Tahoma" w:hAnsi="Tahoma" w:cs="Tahoma"/>
          <w:sz w:val="24"/>
          <w:szCs w:val="24"/>
        </w:rPr>
        <w:t>,</w:t>
      </w:r>
      <w:r w:rsidR="00282942" w:rsidRPr="00282942">
        <w:rPr>
          <w:rFonts w:ascii="Tahoma" w:hAnsi="Tahoma" w:cs="Tahoma"/>
          <w:sz w:val="24"/>
          <w:szCs w:val="24"/>
        </w:rPr>
        <w:t xml:space="preserve"> 2007).</w:t>
      </w:r>
      <w:r w:rsidR="00FD7C1C">
        <w:rPr>
          <w:rFonts w:ascii="Tahoma" w:hAnsi="Tahoma" w:cs="Tahoma"/>
          <w:sz w:val="24"/>
          <w:szCs w:val="24"/>
        </w:rPr>
        <w:t xml:space="preserve"> </w:t>
      </w:r>
    </w:p>
    <w:p w:rsidR="00BC7FF3" w:rsidRDefault="00BC7FF3" w:rsidP="00282942">
      <w:pPr>
        <w:jc w:val="both"/>
        <w:rPr>
          <w:rFonts w:ascii="Tahoma" w:hAnsi="Tahoma" w:cs="Tahoma"/>
          <w:b/>
          <w:color w:val="002060"/>
          <w:sz w:val="28"/>
          <w:szCs w:val="28"/>
        </w:rPr>
      </w:pPr>
      <w:r w:rsidRPr="00BC7FF3">
        <w:rPr>
          <w:rFonts w:ascii="Tahoma" w:hAnsi="Tahoma" w:cs="Tahoma"/>
          <w:b/>
          <w:color w:val="002060"/>
          <w:sz w:val="28"/>
          <w:szCs w:val="28"/>
        </w:rPr>
        <w:t xml:space="preserve">Significance </w:t>
      </w:r>
    </w:p>
    <w:p w:rsidR="00BC7FF3" w:rsidRPr="00BC7FF3" w:rsidRDefault="00BC7FF3" w:rsidP="00BC7FF3">
      <w:pPr>
        <w:jc w:val="both"/>
        <w:rPr>
          <w:rFonts w:ascii="Tahoma" w:eastAsia="Times New Roman" w:hAnsi="Tahoma" w:cs="Tahoma"/>
          <w:color w:val="222222"/>
          <w:sz w:val="24"/>
          <w:szCs w:val="24"/>
        </w:rPr>
      </w:pPr>
      <w:r w:rsidRPr="00BC7FF3">
        <w:rPr>
          <w:rFonts w:ascii="Tahoma" w:eastAsia="Times New Roman" w:hAnsi="Tahoma" w:cs="Tahoma"/>
          <w:color w:val="222222"/>
          <w:sz w:val="24"/>
          <w:szCs w:val="24"/>
        </w:rPr>
        <w:t>Each year in the United States, nearly 10, 0</w:t>
      </w:r>
      <w:r w:rsidR="000B3EB1">
        <w:rPr>
          <w:rFonts w:ascii="Tahoma" w:eastAsia="Times New Roman" w:hAnsi="Tahoma" w:cs="Tahoma"/>
          <w:color w:val="222222"/>
          <w:sz w:val="24"/>
          <w:szCs w:val="24"/>
        </w:rPr>
        <w:t xml:space="preserve">00 children develop CP. The condition </w:t>
      </w:r>
      <w:r w:rsidR="00C42198">
        <w:rPr>
          <w:rFonts w:ascii="Tahoma" w:eastAsia="Times New Roman" w:hAnsi="Tahoma" w:cs="Tahoma"/>
          <w:color w:val="222222"/>
          <w:sz w:val="24"/>
          <w:szCs w:val="24"/>
        </w:rPr>
        <w:t xml:space="preserve">is </w:t>
      </w:r>
      <w:r w:rsidR="00C42198" w:rsidRPr="00BC7FF3">
        <w:rPr>
          <w:rFonts w:ascii="Tahoma" w:eastAsia="Times New Roman" w:hAnsi="Tahoma" w:cs="Tahoma"/>
          <w:color w:val="222222"/>
          <w:sz w:val="24"/>
          <w:szCs w:val="24"/>
        </w:rPr>
        <w:t>caused</w:t>
      </w:r>
      <w:r w:rsidRPr="00BC7FF3">
        <w:rPr>
          <w:rFonts w:ascii="Tahoma" w:eastAsia="Times New Roman" w:hAnsi="Tahoma" w:cs="Tahoma"/>
          <w:color w:val="222222"/>
          <w:sz w:val="24"/>
          <w:szCs w:val="24"/>
        </w:rPr>
        <w:t xml:space="preserve"> by trauma or </w:t>
      </w:r>
      <w:r w:rsidR="00C42198">
        <w:rPr>
          <w:rFonts w:ascii="Tahoma" w:eastAsia="Times New Roman" w:hAnsi="Tahoma" w:cs="Tahoma"/>
          <w:color w:val="222222"/>
          <w:sz w:val="24"/>
          <w:szCs w:val="24"/>
        </w:rPr>
        <w:t xml:space="preserve">damage to the brain that </w:t>
      </w:r>
      <w:r w:rsidRPr="00BC7FF3">
        <w:rPr>
          <w:rFonts w:ascii="Tahoma" w:eastAsia="Times New Roman" w:hAnsi="Tahoma" w:cs="Tahoma"/>
          <w:color w:val="222222"/>
          <w:sz w:val="24"/>
          <w:szCs w:val="24"/>
        </w:rPr>
        <w:t>can occur before, dur</w:t>
      </w:r>
      <w:r w:rsidR="00937964">
        <w:rPr>
          <w:rFonts w:ascii="Tahoma" w:eastAsia="Times New Roman" w:hAnsi="Tahoma" w:cs="Tahoma"/>
          <w:color w:val="222222"/>
          <w:sz w:val="24"/>
          <w:szCs w:val="24"/>
        </w:rPr>
        <w:t>ing, or after birth. While different treatments exist to alleviate its effects, CP is a permanent condition. People affected o</w:t>
      </w:r>
      <w:r w:rsidRPr="00BC7FF3">
        <w:rPr>
          <w:rFonts w:ascii="Tahoma" w:eastAsia="Times New Roman" w:hAnsi="Tahoma" w:cs="Tahoma"/>
          <w:color w:val="222222"/>
          <w:sz w:val="24"/>
          <w:szCs w:val="24"/>
        </w:rPr>
        <w:t xml:space="preserve">ften require assistance with the most trivial of tasks. The </w:t>
      </w:r>
      <w:r w:rsidR="00937964">
        <w:rPr>
          <w:rFonts w:ascii="Tahoma" w:eastAsia="Times New Roman" w:hAnsi="Tahoma" w:cs="Tahoma"/>
          <w:color w:val="222222"/>
          <w:sz w:val="24"/>
          <w:szCs w:val="24"/>
        </w:rPr>
        <w:t>impact and severity of CP vary</w:t>
      </w:r>
      <w:r w:rsidRPr="00BC7FF3">
        <w:rPr>
          <w:rFonts w:ascii="Tahoma" w:eastAsia="Times New Roman" w:hAnsi="Tahoma" w:cs="Tahoma"/>
          <w:color w:val="222222"/>
          <w:sz w:val="24"/>
          <w:szCs w:val="24"/>
        </w:rPr>
        <w:t xml:space="preserve"> significantly from one person to the next. How</w:t>
      </w:r>
      <w:r w:rsidR="00937964">
        <w:rPr>
          <w:rFonts w:ascii="Tahoma" w:eastAsia="Times New Roman" w:hAnsi="Tahoma" w:cs="Tahoma"/>
          <w:color w:val="222222"/>
          <w:sz w:val="24"/>
          <w:szCs w:val="24"/>
        </w:rPr>
        <w:t>ever, those afflicted exhibit some level of dysfunction with the</w:t>
      </w:r>
      <w:r w:rsidR="00780052">
        <w:rPr>
          <w:rFonts w:ascii="Tahoma" w:eastAsia="Times New Roman" w:hAnsi="Tahoma" w:cs="Tahoma"/>
          <w:color w:val="222222"/>
          <w:sz w:val="24"/>
          <w:szCs w:val="24"/>
        </w:rPr>
        <w:t>ir</w:t>
      </w:r>
      <w:r w:rsidR="00937964">
        <w:rPr>
          <w:rFonts w:ascii="Tahoma" w:eastAsia="Times New Roman" w:hAnsi="Tahoma" w:cs="Tahoma"/>
          <w:color w:val="222222"/>
          <w:sz w:val="24"/>
          <w:szCs w:val="24"/>
        </w:rPr>
        <w:t xml:space="preserve"> </w:t>
      </w:r>
      <w:r w:rsidRPr="00BC7FF3">
        <w:rPr>
          <w:rFonts w:ascii="Tahoma" w:eastAsia="Times New Roman" w:hAnsi="Tahoma" w:cs="Tahoma"/>
          <w:color w:val="222222"/>
          <w:sz w:val="24"/>
          <w:szCs w:val="24"/>
        </w:rPr>
        <w:t xml:space="preserve">neurological </w:t>
      </w:r>
      <w:r w:rsidR="00937964">
        <w:rPr>
          <w:rFonts w:ascii="Tahoma" w:eastAsia="Times New Roman" w:hAnsi="Tahoma" w:cs="Tahoma"/>
          <w:color w:val="222222"/>
          <w:sz w:val="24"/>
          <w:szCs w:val="24"/>
        </w:rPr>
        <w:t xml:space="preserve">and cognitive </w:t>
      </w:r>
      <w:r w:rsidR="009C5616">
        <w:rPr>
          <w:rFonts w:ascii="Tahoma" w:eastAsia="Times New Roman" w:hAnsi="Tahoma" w:cs="Tahoma"/>
          <w:color w:val="222222"/>
          <w:sz w:val="24"/>
          <w:szCs w:val="24"/>
        </w:rPr>
        <w:t xml:space="preserve">system. In addition to learning difficulties, </w:t>
      </w:r>
      <w:r w:rsidRPr="00BC7FF3">
        <w:rPr>
          <w:rFonts w:ascii="Tahoma" w:eastAsia="Times New Roman" w:hAnsi="Tahoma" w:cs="Tahoma"/>
          <w:color w:val="222222"/>
          <w:sz w:val="24"/>
          <w:szCs w:val="24"/>
        </w:rPr>
        <w:t>spin</w:t>
      </w:r>
      <w:r w:rsidR="009C5616">
        <w:rPr>
          <w:rFonts w:ascii="Tahoma" w:eastAsia="Times New Roman" w:hAnsi="Tahoma" w:cs="Tahoma"/>
          <w:color w:val="222222"/>
          <w:sz w:val="24"/>
          <w:szCs w:val="24"/>
        </w:rPr>
        <w:t>al deformities, speech and language disorder</w:t>
      </w:r>
      <w:r w:rsidR="00E80DC1">
        <w:rPr>
          <w:rFonts w:ascii="Tahoma" w:eastAsia="Times New Roman" w:hAnsi="Tahoma" w:cs="Tahoma"/>
          <w:color w:val="222222"/>
          <w:sz w:val="24"/>
          <w:szCs w:val="24"/>
        </w:rPr>
        <w:t>s</w:t>
      </w:r>
      <w:r w:rsidR="009C5616">
        <w:rPr>
          <w:rFonts w:ascii="Tahoma" w:eastAsia="Times New Roman" w:hAnsi="Tahoma" w:cs="Tahoma"/>
          <w:color w:val="222222"/>
          <w:sz w:val="24"/>
          <w:szCs w:val="24"/>
        </w:rPr>
        <w:t xml:space="preserve">, </w:t>
      </w:r>
      <w:r w:rsidR="00E80DC1">
        <w:rPr>
          <w:rFonts w:ascii="Tahoma" w:eastAsia="Times New Roman" w:hAnsi="Tahoma" w:cs="Tahoma"/>
          <w:color w:val="222222"/>
          <w:sz w:val="24"/>
          <w:szCs w:val="24"/>
        </w:rPr>
        <w:t xml:space="preserve">can </w:t>
      </w:r>
      <w:r w:rsidR="009C5616">
        <w:rPr>
          <w:rFonts w:ascii="Tahoma" w:eastAsia="Times New Roman" w:hAnsi="Tahoma" w:cs="Tahoma"/>
          <w:color w:val="222222"/>
          <w:sz w:val="24"/>
          <w:szCs w:val="24"/>
        </w:rPr>
        <w:t>a</w:t>
      </w:r>
      <w:r w:rsidR="00E80DC1">
        <w:rPr>
          <w:rFonts w:ascii="Tahoma" w:eastAsia="Times New Roman" w:hAnsi="Tahoma" w:cs="Tahoma"/>
          <w:color w:val="222222"/>
          <w:sz w:val="24"/>
          <w:szCs w:val="24"/>
        </w:rPr>
        <w:t xml:space="preserve">lso accompany </w:t>
      </w:r>
      <w:r w:rsidR="00780052">
        <w:rPr>
          <w:rFonts w:ascii="Tahoma" w:eastAsia="Times New Roman" w:hAnsi="Tahoma" w:cs="Tahoma"/>
          <w:color w:val="222222"/>
          <w:sz w:val="24"/>
          <w:szCs w:val="24"/>
        </w:rPr>
        <w:t>the condition. For example, t</w:t>
      </w:r>
      <w:r w:rsidR="009C5616">
        <w:rPr>
          <w:rFonts w:ascii="Tahoma" w:eastAsia="Times New Roman" w:hAnsi="Tahoma" w:cs="Tahoma"/>
          <w:color w:val="222222"/>
          <w:sz w:val="24"/>
          <w:szCs w:val="24"/>
        </w:rPr>
        <w:t>he effects on t</w:t>
      </w:r>
      <w:r w:rsidR="004F166C">
        <w:rPr>
          <w:rFonts w:ascii="Tahoma" w:eastAsia="Times New Roman" w:hAnsi="Tahoma" w:cs="Tahoma"/>
          <w:color w:val="222222"/>
          <w:sz w:val="24"/>
          <w:szCs w:val="24"/>
        </w:rPr>
        <w:t xml:space="preserve">he neurological system lead </w:t>
      </w:r>
      <w:r w:rsidR="009C5616">
        <w:rPr>
          <w:rFonts w:ascii="Tahoma" w:eastAsia="Times New Roman" w:hAnsi="Tahoma" w:cs="Tahoma"/>
          <w:color w:val="222222"/>
          <w:sz w:val="24"/>
          <w:szCs w:val="24"/>
        </w:rPr>
        <w:t xml:space="preserve">to uncontrolled muscle movement, coordination, and tone. </w:t>
      </w:r>
      <w:r w:rsidRPr="00BC7FF3">
        <w:rPr>
          <w:rFonts w:ascii="Tahoma" w:eastAsia="Times New Roman" w:hAnsi="Tahoma" w:cs="Tahoma"/>
          <w:color w:val="222222"/>
          <w:sz w:val="24"/>
          <w:szCs w:val="24"/>
        </w:rPr>
        <w:t xml:space="preserve">ACC </w:t>
      </w:r>
      <w:r w:rsidR="00DE7AB9">
        <w:rPr>
          <w:rFonts w:ascii="Tahoma" w:eastAsia="Times New Roman" w:hAnsi="Tahoma" w:cs="Tahoma"/>
          <w:color w:val="222222"/>
          <w:sz w:val="24"/>
          <w:szCs w:val="24"/>
        </w:rPr>
        <w:t>devices have been used as</w:t>
      </w:r>
      <w:r w:rsidRPr="00BC7FF3">
        <w:rPr>
          <w:rFonts w:ascii="Tahoma" w:eastAsia="Times New Roman" w:hAnsi="Tahoma" w:cs="Tahoma"/>
          <w:color w:val="222222"/>
          <w:sz w:val="24"/>
          <w:szCs w:val="24"/>
        </w:rPr>
        <w:t xml:space="preserve"> part of the treatment and </w:t>
      </w:r>
      <w:r w:rsidR="009C5616">
        <w:rPr>
          <w:rFonts w:ascii="Tahoma" w:eastAsia="Times New Roman" w:hAnsi="Tahoma" w:cs="Tahoma"/>
          <w:color w:val="222222"/>
          <w:sz w:val="24"/>
          <w:szCs w:val="24"/>
        </w:rPr>
        <w:t xml:space="preserve">have allowed individuals to function </w:t>
      </w:r>
      <w:r w:rsidRPr="00BC7FF3">
        <w:rPr>
          <w:rFonts w:ascii="Tahoma" w:eastAsia="Times New Roman" w:hAnsi="Tahoma" w:cs="Tahoma"/>
          <w:color w:val="222222"/>
          <w:sz w:val="24"/>
          <w:szCs w:val="24"/>
        </w:rPr>
        <w:t>autonomously.</w:t>
      </w:r>
      <w:r w:rsidR="00B3059B">
        <w:rPr>
          <w:rFonts w:ascii="Tahoma" w:eastAsia="Times New Roman" w:hAnsi="Tahoma" w:cs="Tahoma"/>
          <w:color w:val="222222"/>
          <w:sz w:val="24"/>
          <w:szCs w:val="24"/>
        </w:rPr>
        <w:t xml:space="preserve"> Introducing innovation in communication technology </w:t>
      </w:r>
      <w:r w:rsidR="004F166C">
        <w:rPr>
          <w:rFonts w:ascii="Tahoma" w:eastAsia="Times New Roman" w:hAnsi="Tahoma" w:cs="Tahoma"/>
          <w:color w:val="222222"/>
          <w:sz w:val="24"/>
          <w:szCs w:val="24"/>
        </w:rPr>
        <w:t xml:space="preserve">to the treatment </w:t>
      </w:r>
      <w:r w:rsidR="00B3059B">
        <w:rPr>
          <w:rFonts w:ascii="Tahoma" w:eastAsia="Times New Roman" w:hAnsi="Tahoma" w:cs="Tahoma"/>
          <w:color w:val="222222"/>
          <w:sz w:val="24"/>
          <w:szCs w:val="24"/>
        </w:rPr>
        <w:t xml:space="preserve">could provide even greater reliefs to affected individuals. </w:t>
      </w:r>
    </w:p>
    <w:p w:rsidR="00780052" w:rsidRDefault="003A11CE" w:rsidP="00282942">
      <w:pPr>
        <w:jc w:val="both"/>
        <w:rPr>
          <w:rFonts w:ascii="Tahoma" w:eastAsia="Times New Roman" w:hAnsi="Tahoma" w:cs="Tahoma"/>
          <w:color w:val="222222"/>
          <w:sz w:val="24"/>
          <w:szCs w:val="24"/>
        </w:rPr>
      </w:pPr>
      <w:r>
        <w:rPr>
          <w:rFonts w:ascii="Tahoma" w:eastAsia="Times New Roman" w:hAnsi="Tahoma" w:cs="Tahoma"/>
          <w:color w:val="222222"/>
          <w:sz w:val="24"/>
          <w:szCs w:val="24"/>
        </w:rPr>
        <w:t>Multiple chronic conditions are commonly found</w:t>
      </w:r>
      <w:r w:rsidR="004F166C">
        <w:rPr>
          <w:rFonts w:ascii="Tahoma" w:eastAsia="Times New Roman" w:hAnsi="Tahoma" w:cs="Tahoma"/>
          <w:color w:val="222222"/>
          <w:sz w:val="24"/>
          <w:szCs w:val="24"/>
        </w:rPr>
        <w:t xml:space="preserve"> in the diagnosis of CP.</w:t>
      </w:r>
      <w:r w:rsidR="00780052">
        <w:rPr>
          <w:rFonts w:ascii="Tahoma" w:eastAsia="Times New Roman" w:hAnsi="Tahoma" w:cs="Tahoma"/>
          <w:color w:val="222222"/>
          <w:sz w:val="24"/>
          <w:szCs w:val="24"/>
        </w:rPr>
        <w:t xml:space="preserve"> Di</w:t>
      </w:r>
      <w:r w:rsidR="000F1D46">
        <w:rPr>
          <w:rFonts w:ascii="Tahoma" w:eastAsia="Times New Roman" w:hAnsi="Tahoma" w:cs="Tahoma"/>
          <w:color w:val="222222"/>
          <w:sz w:val="24"/>
          <w:szCs w:val="24"/>
        </w:rPr>
        <w:t xml:space="preserve">minished cognitive development leads children to exhibit difficulties learning, remembering, and </w:t>
      </w:r>
      <w:r w:rsidR="00D2724B">
        <w:rPr>
          <w:rFonts w:ascii="Tahoma" w:eastAsia="Times New Roman" w:hAnsi="Tahoma" w:cs="Tahoma"/>
          <w:color w:val="222222"/>
          <w:sz w:val="24"/>
          <w:szCs w:val="24"/>
        </w:rPr>
        <w:lastRenderedPageBreak/>
        <w:t xml:space="preserve">they </w:t>
      </w:r>
      <w:r w:rsidR="000F1D46">
        <w:rPr>
          <w:rFonts w:ascii="Tahoma" w:eastAsia="Times New Roman" w:hAnsi="Tahoma" w:cs="Tahoma"/>
          <w:color w:val="222222"/>
          <w:sz w:val="24"/>
          <w:szCs w:val="24"/>
        </w:rPr>
        <w:t>are ea</w:t>
      </w:r>
      <w:r w:rsidR="00780052">
        <w:rPr>
          <w:rFonts w:ascii="Tahoma" w:eastAsia="Times New Roman" w:hAnsi="Tahoma" w:cs="Tahoma"/>
          <w:color w:val="222222"/>
          <w:sz w:val="24"/>
          <w:szCs w:val="24"/>
        </w:rPr>
        <w:t xml:space="preserve">sily distracted. Focusing on the </w:t>
      </w:r>
      <w:r w:rsidR="000F1D46">
        <w:rPr>
          <w:rFonts w:ascii="Tahoma" w:eastAsia="Times New Roman" w:hAnsi="Tahoma" w:cs="Tahoma"/>
          <w:color w:val="222222"/>
          <w:sz w:val="24"/>
          <w:szCs w:val="24"/>
        </w:rPr>
        <w:t>smallest</w:t>
      </w:r>
      <w:r w:rsidR="00780052">
        <w:rPr>
          <w:rFonts w:ascii="Tahoma" w:eastAsia="Times New Roman" w:hAnsi="Tahoma" w:cs="Tahoma"/>
          <w:color w:val="222222"/>
          <w:sz w:val="24"/>
          <w:szCs w:val="24"/>
        </w:rPr>
        <w:t xml:space="preserve"> of</w:t>
      </w:r>
      <w:r w:rsidR="000F1D46">
        <w:rPr>
          <w:rFonts w:ascii="Tahoma" w:eastAsia="Times New Roman" w:hAnsi="Tahoma" w:cs="Tahoma"/>
          <w:color w:val="222222"/>
          <w:sz w:val="24"/>
          <w:szCs w:val="24"/>
        </w:rPr>
        <w:t xml:space="preserve"> task</w:t>
      </w:r>
      <w:r w:rsidR="00780052">
        <w:rPr>
          <w:rFonts w:ascii="Tahoma" w:eastAsia="Times New Roman" w:hAnsi="Tahoma" w:cs="Tahoma"/>
          <w:color w:val="222222"/>
          <w:sz w:val="24"/>
          <w:szCs w:val="24"/>
        </w:rPr>
        <w:t>s</w:t>
      </w:r>
      <w:r w:rsidR="000F1D46">
        <w:rPr>
          <w:rFonts w:ascii="Tahoma" w:eastAsia="Times New Roman" w:hAnsi="Tahoma" w:cs="Tahoma"/>
          <w:color w:val="222222"/>
          <w:sz w:val="24"/>
          <w:szCs w:val="24"/>
        </w:rPr>
        <w:t xml:space="preserve"> requires intensive efforts. </w:t>
      </w:r>
      <w:r w:rsidR="00E80DC1">
        <w:rPr>
          <w:rFonts w:ascii="Tahoma" w:eastAsia="Times New Roman" w:hAnsi="Tahoma" w:cs="Tahoma"/>
          <w:color w:val="222222"/>
          <w:sz w:val="24"/>
          <w:szCs w:val="24"/>
        </w:rPr>
        <w:t xml:space="preserve">Accordingly, children with CP </w:t>
      </w:r>
      <w:r w:rsidR="006F16D1">
        <w:rPr>
          <w:rFonts w:ascii="Tahoma" w:eastAsia="Times New Roman" w:hAnsi="Tahoma" w:cs="Tahoma"/>
          <w:color w:val="222222"/>
          <w:sz w:val="24"/>
          <w:szCs w:val="24"/>
        </w:rPr>
        <w:t xml:space="preserve">often fail the </w:t>
      </w:r>
      <w:r w:rsidR="00780052">
        <w:rPr>
          <w:rFonts w:ascii="Tahoma" w:eastAsia="Times New Roman" w:hAnsi="Tahoma" w:cs="Tahoma"/>
          <w:color w:val="222222"/>
          <w:sz w:val="24"/>
          <w:szCs w:val="24"/>
        </w:rPr>
        <w:t xml:space="preserve">most </w:t>
      </w:r>
      <w:r w:rsidR="006F16D1">
        <w:rPr>
          <w:rFonts w:ascii="Tahoma" w:eastAsia="Times New Roman" w:hAnsi="Tahoma" w:cs="Tahoma"/>
          <w:color w:val="222222"/>
          <w:sz w:val="24"/>
          <w:szCs w:val="24"/>
        </w:rPr>
        <w:t xml:space="preserve">basic academic tasks. </w:t>
      </w:r>
      <w:r w:rsidR="00BC7FF3" w:rsidRPr="00BC7FF3">
        <w:rPr>
          <w:rFonts w:ascii="Tahoma" w:eastAsia="Times New Roman" w:hAnsi="Tahoma" w:cs="Tahoma"/>
          <w:color w:val="222222"/>
          <w:sz w:val="24"/>
          <w:szCs w:val="24"/>
        </w:rPr>
        <w:t>In order to combat these issues, many childre</w:t>
      </w:r>
      <w:r w:rsidR="00780052">
        <w:rPr>
          <w:rFonts w:ascii="Tahoma" w:eastAsia="Times New Roman" w:hAnsi="Tahoma" w:cs="Tahoma"/>
          <w:color w:val="222222"/>
          <w:sz w:val="24"/>
          <w:szCs w:val="24"/>
        </w:rPr>
        <w:t xml:space="preserve">n are placed on medication that produce </w:t>
      </w:r>
      <w:r w:rsidR="00BC7FF3" w:rsidRPr="00BC7FF3">
        <w:rPr>
          <w:rFonts w:ascii="Tahoma" w:eastAsia="Times New Roman" w:hAnsi="Tahoma" w:cs="Tahoma"/>
          <w:color w:val="222222"/>
          <w:sz w:val="24"/>
          <w:szCs w:val="24"/>
        </w:rPr>
        <w:t>ad</w:t>
      </w:r>
      <w:r w:rsidR="00780052">
        <w:rPr>
          <w:rFonts w:ascii="Tahoma" w:eastAsia="Times New Roman" w:hAnsi="Tahoma" w:cs="Tahoma"/>
          <w:color w:val="222222"/>
          <w:sz w:val="24"/>
          <w:szCs w:val="24"/>
        </w:rPr>
        <w:t xml:space="preserve">verse side effects which including lack of </w:t>
      </w:r>
      <w:r w:rsidR="00BC7FF3" w:rsidRPr="00BC7FF3">
        <w:rPr>
          <w:rFonts w:ascii="Tahoma" w:eastAsia="Times New Roman" w:hAnsi="Tahoma" w:cs="Tahoma"/>
          <w:color w:val="222222"/>
          <w:sz w:val="24"/>
          <w:szCs w:val="24"/>
        </w:rPr>
        <w:t xml:space="preserve">appetite and delayed </w:t>
      </w:r>
      <w:r w:rsidR="000F1D46">
        <w:rPr>
          <w:rFonts w:ascii="Tahoma" w:eastAsia="Times New Roman" w:hAnsi="Tahoma" w:cs="Tahoma"/>
          <w:color w:val="222222"/>
          <w:sz w:val="24"/>
          <w:szCs w:val="24"/>
        </w:rPr>
        <w:t xml:space="preserve">physical growth.  </w:t>
      </w:r>
    </w:p>
    <w:p w:rsidR="00BC7FF3" w:rsidRPr="00BC7FF3" w:rsidRDefault="000F1D46" w:rsidP="00282942">
      <w:pPr>
        <w:jc w:val="both"/>
        <w:rPr>
          <w:rFonts w:ascii="Tahoma" w:eastAsia="Times New Roman" w:hAnsi="Tahoma" w:cs="Tahoma"/>
          <w:color w:val="222222"/>
          <w:sz w:val="24"/>
          <w:szCs w:val="24"/>
        </w:rPr>
      </w:pPr>
      <w:r>
        <w:rPr>
          <w:rFonts w:ascii="Tahoma" w:eastAsia="Times New Roman" w:hAnsi="Tahoma" w:cs="Tahoma"/>
          <w:color w:val="222222"/>
          <w:sz w:val="24"/>
          <w:szCs w:val="24"/>
        </w:rPr>
        <w:br/>
        <w:t xml:space="preserve">This study </w:t>
      </w:r>
      <w:r w:rsidR="00BC7FF3" w:rsidRPr="00BC7FF3">
        <w:rPr>
          <w:rFonts w:ascii="Tahoma" w:eastAsia="Times New Roman" w:hAnsi="Tahoma" w:cs="Tahoma"/>
          <w:color w:val="222222"/>
          <w:sz w:val="24"/>
          <w:szCs w:val="24"/>
        </w:rPr>
        <w:t xml:space="preserve">involves participants under the age of 11. </w:t>
      </w:r>
      <w:r>
        <w:rPr>
          <w:rFonts w:ascii="Tahoma" w:eastAsia="Times New Roman" w:hAnsi="Tahoma" w:cs="Tahoma"/>
          <w:color w:val="222222"/>
          <w:sz w:val="24"/>
          <w:szCs w:val="24"/>
        </w:rPr>
        <w:t xml:space="preserve">The age limit is purposely defined. </w:t>
      </w:r>
      <w:r w:rsidR="00BC7FF3" w:rsidRPr="00BC7FF3">
        <w:rPr>
          <w:rFonts w:ascii="Tahoma" w:eastAsia="Times New Roman" w:hAnsi="Tahoma" w:cs="Tahoma"/>
          <w:color w:val="222222"/>
          <w:sz w:val="24"/>
          <w:szCs w:val="24"/>
        </w:rPr>
        <w:t>At approximately 11 years of age children experience puberty, a period characterized by hormonal changes that lead to uncooperative or challenging behaviors. Chi</w:t>
      </w:r>
      <w:r w:rsidR="00780052">
        <w:rPr>
          <w:rFonts w:ascii="Tahoma" w:eastAsia="Times New Roman" w:hAnsi="Tahoma" w:cs="Tahoma"/>
          <w:color w:val="222222"/>
          <w:sz w:val="24"/>
          <w:szCs w:val="24"/>
        </w:rPr>
        <w:t xml:space="preserve">ldren with CP are not exempt from </w:t>
      </w:r>
      <w:r w:rsidR="00BC7FF3" w:rsidRPr="00BC7FF3">
        <w:rPr>
          <w:rFonts w:ascii="Tahoma" w:eastAsia="Times New Roman" w:hAnsi="Tahoma" w:cs="Tahoma"/>
          <w:color w:val="222222"/>
          <w:sz w:val="24"/>
          <w:szCs w:val="24"/>
        </w:rPr>
        <w:t xml:space="preserve">this </w:t>
      </w:r>
      <w:r w:rsidR="00780052">
        <w:rPr>
          <w:rFonts w:ascii="Tahoma" w:eastAsia="Times New Roman" w:hAnsi="Tahoma" w:cs="Tahoma"/>
          <w:color w:val="222222"/>
          <w:sz w:val="24"/>
          <w:szCs w:val="24"/>
        </w:rPr>
        <w:t xml:space="preserve">biochemical </w:t>
      </w:r>
      <w:r w:rsidR="00BC7FF3" w:rsidRPr="00BC7FF3">
        <w:rPr>
          <w:rFonts w:ascii="Tahoma" w:eastAsia="Times New Roman" w:hAnsi="Tahoma" w:cs="Tahoma"/>
          <w:color w:val="222222"/>
          <w:sz w:val="24"/>
          <w:szCs w:val="24"/>
        </w:rPr>
        <w:t xml:space="preserve">phenomena and </w:t>
      </w:r>
      <w:r w:rsidR="00780052">
        <w:rPr>
          <w:rFonts w:ascii="Tahoma" w:eastAsia="Times New Roman" w:hAnsi="Tahoma" w:cs="Tahoma"/>
          <w:color w:val="222222"/>
          <w:sz w:val="24"/>
          <w:szCs w:val="24"/>
        </w:rPr>
        <w:t xml:space="preserve">experience </w:t>
      </w:r>
      <w:r w:rsidR="00BC7FF3" w:rsidRPr="00BC7FF3">
        <w:rPr>
          <w:rFonts w:ascii="Tahoma" w:eastAsia="Times New Roman" w:hAnsi="Tahoma" w:cs="Tahoma"/>
          <w:color w:val="222222"/>
          <w:sz w:val="24"/>
          <w:szCs w:val="24"/>
        </w:rPr>
        <w:t xml:space="preserve">behavioral challenges </w:t>
      </w:r>
      <w:r w:rsidR="00780052">
        <w:rPr>
          <w:rFonts w:ascii="Tahoma" w:eastAsia="Times New Roman" w:hAnsi="Tahoma" w:cs="Tahoma"/>
          <w:color w:val="222222"/>
          <w:sz w:val="24"/>
          <w:szCs w:val="24"/>
        </w:rPr>
        <w:t xml:space="preserve">that </w:t>
      </w:r>
      <w:r w:rsidR="00BC7FF3" w:rsidRPr="00BC7FF3">
        <w:rPr>
          <w:rFonts w:ascii="Tahoma" w:eastAsia="Times New Roman" w:hAnsi="Tahoma" w:cs="Tahoma"/>
          <w:color w:val="222222"/>
          <w:sz w:val="24"/>
          <w:szCs w:val="24"/>
        </w:rPr>
        <w:t xml:space="preserve">are severe due </w:t>
      </w:r>
      <w:r w:rsidR="00E80DC1">
        <w:rPr>
          <w:rFonts w:ascii="Tahoma" w:eastAsia="Times New Roman" w:hAnsi="Tahoma" w:cs="Tahoma"/>
          <w:color w:val="222222"/>
          <w:sz w:val="24"/>
          <w:szCs w:val="24"/>
        </w:rPr>
        <w:t xml:space="preserve">to </w:t>
      </w:r>
      <w:r w:rsidR="00BC7FF3" w:rsidRPr="00BC7FF3">
        <w:rPr>
          <w:rFonts w:ascii="Tahoma" w:eastAsia="Times New Roman" w:hAnsi="Tahoma" w:cs="Tahoma"/>
          <w:color w:val="222222"/>
          <w:sz w:val="24"/>
          <w:szCs w:val="24"/>
        </w:rPr>
        <w:t>under-develop</w:t>
      </w:r>
      <w:r w:rsidR="00780052">
        <w:rPr>
          <w:rFonts w:ascii="Tahoma" w:eastAsia="Times New Roman" w:hAnsi="Tahoma" w:cs="Tahoma"/>
          <w:color w:val="222222"/>
          <w:sz w:val="24"/>
          <w:szCs w:val="24"/>
        </w:rPr>
        <w:t>ed</w:t>
      </w:r>
      <w:r w:rsidR="00BC7FF3" w:rsidRPr="00BC7FF3">
        <w:rPr>
          <w:rFonts w:ascii="Tahoma" w:eastAsia="Times New Roman" w:hAnsi="Tahoma" w:cs="Tahoma"/>
          <w:color w:val="222222"/>
          <w:sz w:val="24"/>
          <w:szCs w:val="24"/>
        </w:rPr>
        <w:t xml:space="preserve"> emotional </w:t>
      </w:r>
      <w:r w:rsidR="006F16D1">
        <w:rPr>
          <w:rFonts w:ascii="Tahoma" w:eastAsia="Times New Roman" w:hAnsi="Tahoma" w:cs="Tahoma"/>
          <w:color w:val="222222"/>
          <w:sz w:val="24"/>
          <w:szCs w:val="24"/>
        </w:rPr>
        <w:t>capabilities. S</w:t>
      </w:r>
      <w:r w:rsidR="00BC7FF3" w:rsidRPr="00BC7FF3">
        <w:rPr>
          <w:rFonts w:ascii="Tahoma" w:eastAsia="Times New Roman" w:hAnsi="Tahoma" w:cs="Tahoma"/>
          <w:color w:val="222222"/>
          <w:sz w:val="24"/>
          <w:szCs w:val="24"/>
        </w:rPr>
        <w:t xml:space="preserve">tability and routine support their </w:t>
      </w:r>
      <w:r w:rsidR="006F16D1">
        <w:rPr>
          <w:rFonts w:ascii="Tahoma" w:eastAsia="Times New Roman" w:hAnsi="Tahoma" w:cs="Tahoma"/>
          <w:color w:val="222222"/>
          <w:sz w:val="24"/>
          <w:szCs w:val="24"/>
        </w:rPr>
        <w:t xml:space="preserve">development, </w:t>
      </w:r>
      <w:r w:rsidR="003D2E64">
        <w:rPr>
          <w:rFonts w:ascii="Tahoma" w:eastAsia="Times New Roman" w:hAnsi="Tahoma" w:cs="Tahoma"/>
          <w:color w:val="222222"/>
          <w:sz w:val="24"/>
          <w:szCs w:val="24"/>
        </w:rPr>
        <w:t xml:space="preserve">whereas </w:t>
      </w:r>
      <w:r w:rsidR="006F16D1">
        <w:rPr>
          <w:rFonts w:ascii="Tahoma" w:eastAsia="Times New Roman" w:hAnsi="Tahoma" w:cs="Tahoma"/>
          <w:color w:val="222222"/>
          <w:sz w:val="24"/>
          <w:szCs w:val="24"/>
        </w:rPr>
        <w:t>small change</w:t>
      </w:r>
      <w:r w:rsidR="003D2E64">
        <w:rPr>
          <w:rFonts w:ascii="Tahoma" w:eastAsia="Times New Roman" w:hAnsi="Tahoma" w:cs="Tahoma"/>
          <w:color w:val="222222"/>
          <w:sz w:val="24"/>
          <w:szCs w:val="24"/>
        </w:rPr>
        <w:t>s could impact</w:t>
      </w:r>
      <w:r w:rsidR="006F16D1">
        <w:rPr>
          <w:rFonts w:ascii="Tahoma" w:eastAsia="Times New Roman" w:hAnsi="Tahoma" w:cs="Tahoma"/>
          <w:color w:val="222222"/>
          <w:sz w:val="24"/>
          <w:szCs w:val="24"/>
        </w:rPr>
        <w:t xml:space="preserve"> them negatively. </w:t>
      </w:r>
      <w:r w:rsidR="00BC7FF3" w:rsidRPr="00BC7FF3">
        <w:rPr>
          <w:rFonts w:ascii="Tahoma" w:eastAsia="Times New Roman" w:hAnsi="Tahoma" w:cs="Tahoma"/>
          <w:color w:val="222222"/>
          <w:sz w:val="24"/>
          <w:szCs w:val="24"/>
        </w:rPr>
        <w:t xml:space="preserve">Our study provides insight into the </w:t>
      </w:r>
      <w:r w:rsidR="006F16D1">
        <w:rPr>
          <w:rFonts w:ascii="Tahoma" w:eastAsia="Times New Roman" w:hAnsi="Tahoma" w:cs="Tahoma"/>
          <w:color w:val="222222"/>
          <w:sz w:val="24"/>
          <w:szCs w:val="24"/>
        </w:rPr>
        <w:t xml:space="preserve">adoption of </w:t>
      </w:r>
      <w:r w:rsidR="003D2E64">
        <w:rPr>
          <w:rFonts w:ascii="Tahoma" w:eastAsia="Times New Roman" w:hAnsi="Tahoma" w:cs="Tahoma"/>
          <w:color w:val="222222"/>
          <w:sz w:val="24"/>
          <w:szCs w:val="24"/>
        </w:rPr>
        <w:t>digital assistant to promote vocabulary</w:t>
      </w:r>
      <w:r w:rsidR="00AE68C7">
        <w:rPr>
          <w:rFonts w:ascii="Tahoma" w:eastAsia="Times New Roman" w:hAnsi="Tahoma" w:cs="Tahoma"/>
          <w:color w:val="222222"/>
          <w:sz w:val="24"/>
          <w:szCs w:val="24"/>
        </w:rPr>
        <w:t xml:space="preserve"> </w:t>
      </w:r>
      <w:r w:rsidR="006F16D1">
        <w:rPr>
          <w:rFonts w:ascii="Tahoma" w:eastAsia="Times New Roman" w:hAnsi="Tahoma" w:cs="Tahoma"/>
          <w:color w:val="222222"/>
          <w:sz w:val="24"/>
          <w:szCs w:val="24"/>
        </w:rPr>
        <w:t xml:space="preserve">learning </w:t>
      </w:r>
      <w:r w:rsidR="00AE68C7">
        <w:rPr>
          <w:rFonts w:ascii="Tahoma" w:eastAsia="Times New Roman" w:hAnsi="Tahoma" w:cs="Tahoma"/>
          <w:color w:val="222222"/>
          <w:sz w:val="24"/>
          <w:szCs w:val="24"/>
        </w:rPr>
        <w:t xml:space="preserve">and retention </w:t>
      </w:r>
      <w:r w:rsidR="003D2E64">
        <w:rPr>
          <w:rFonts w:ascii="Tahoma" w:eastAsia="Times New Roman" w:hAnsi="Tahoma" w:cs="Tahoma"/>
          <w:color w:val="222222"/>
          <w:sz w:val="24"/>
          <w:szCs w:val="24"/>
        </w:rPr>
        <w:t xml:space="preserve">among ACC </w:t>
      </w:r>
      <w:r w:rsidR="006F16D1">
        <w:rPr>
          <w:rFonts w:ascii="Tahoma" w:eastAsia="Times New Roman" w:hAnsi="Tahoma" w:cs="Tahoma"/>
          <w:color w:val="222222"/>
          <w:sz w:val="24"/>
          <w:szCs w:val="24"/>
        </w:rPr>
        <w:t>participants.</w:t>
      </w:r>
      <w:r w:rsidR="003D2E64">
        <w:rPr>
          <w:rFonts w:ascii="Tahoma" w:eastAsia="Times New Roman" w:hAnsi="Tahoma" w:cs="Tahoma"/>
          <w:color w:val="222222"/>
          <w:sz w:val="24"/>
          <w:szCs w:val="24"/>
        </w:rPr>
        <w:t xml:space="preserve"> It is believed that this device</w:t>
      </w:r>
      <w:r w:rsidR="00AE68C7">
        <w:rPr>
          <w:rFonts w:ascii="Tahoma" w:eastAsia="Times New Roman" w:hAnsi="Tahoma" w:cs="Tahoma"/>
          <w:color w:val="222222"/>
          <w:sz w:val="24"/>
          <w:szCs w:val="24"/>
        </w:rPr>
        <w:t xml:space="preserve"> can improve the quality of t</w:t>
      </w:r>
      <w:r w:rsidR="003D2E64">
        <w:rPr>
          <w:rFonts w:ascii="Tahoma" w:eastAsia="Times New Roman" w:hAnsi="Tahoma" w:cs="Tahoma"/>
          <w:color w:val="222222"/>
          <w:sz w:val="24"/>
          <w:szCs w:val="24"/>
        </w:rPr>
        <w:t>heir communication as well the quality of</w:t>
      </w:r>
      <w:r w:rsidR="00AE68C7">
        <w:rPr>
          <w:rFonts w:ascii="Tahoma" w:eastAsia="Times New Roman" w:hAnsi="Tahoma" w:cs="Tahoma"/>
          <w:color w:val="222222"/>
          <w:sz w:val="24"/>
          <w:szCs w:val="24"/>
        </w:rPr>
        <w:t xml:space="preserve"> life</w:t>
      </w:r>
      <w:r w:rsidR="003D2E64">
        <w:rPr>
          <w:rFonts w:ascii="Tahoma" w:eastAsia="Times New Roman" w:hAnsi="Tahoma" w:cs="Tahoma"/>
          <w:color w:val="222222"/>
          <w:sz w:val="24"/>
          <w:szCs w:val="24"/>
        </w:rPr>
        <w:t xml:space="preserve"> of ACC device users</w:t>
      </w:r>
      <w:r w:rsidR="00AE68C7">
        <w:rPr>
          <w:rFonts w:ascii="Tahoma" w:eastAsia="Times New Roman" w:hAnsi="Tahoma" w:cs="Tahoma"/>
          <w:color w:val="222222"/>
          <w:sz w:val="24"/>
          <w:szCs w:val="24"/>
        </w:rPr>
        <w:t xml:space="preserve">. </w:t>
      </w:r>
      <w:r w:rsidR="00BC7FF3" w:rsidRPr="00BC7FF3">
        <w:rPr>
          <w:rFonts w:ascii="Tahoma" w:eastAsia="Times New Roman" w:hAnsi="Tahoma" w:cs="Tahoma"/>
          <w:color w:val="222222"/>
          <w:sz w:val="24"/>
          <w:szCs w:val="24"/>
        </w:rPr>
        <w:t>In the context of this study, quality</w:t>
      </w:r>
      <w:r w:rsidR="003D2E64">
        <w:rPr>
          <w:rFonts w:ascii="Tahoma" w:eastAsia="Times New Roman" w:hAnsi="Tahoma" w:cs="Tahoma"/>
          <w:color w:val="222222"/>
          <w:sz w:val="24"/>
          <w:szCs w:val="24"/>
        </w:rPr>
        <w:t xml:space="preserve"> of life refers to</w:t>
      </w:r>
      <w:r w:rsidR="00BC7FF3" w:rsidRPr="00BC7FF3">
        <w:rPr>
          <w:rFonts w:ascii="Tahoma" w:eastAsia="Times New Roman" w:hAnsi="Tahoma" w:cs="Tahoma"/>
          <w:color w:val="222222"/>
          <w:sz w:val="24"/>
          <w:szCs w:val="24"/>
        </w:rPr>
        <w:t xml:space="preserve"> physical, emotional, and social well-being.</w:t>
      </w:r>
      <w:r w:rsidR="00FD7C1C">
        <w:rPr>
          <w:rFonts w:ascii="Tahoma" w:eastAsia="Times New Roman" w:hAnsi="Tahoma" w:cs="Tahoma"/>
          <w:color w:val="222222"/>
          <w:sz w:val="24"/>
          <w:szCs w:val="24"/>
        </w:rPr>
        <w:t xml:space="preserve"> In a previous study, Lindstrom reported that most of the 44% of disabled students using assistive technology (computers) were dissatisfied mostly because it required the development of certain motor skills (Lindstrom, 2012). </w:t>
      </w:r>
      <w:r w:rsidR="00DD27A4">
        <w:rPr>
          <w:rFonts w:ascii="Tahoma" w:eastAsia="Times New Roman" w:hAnsi="Tahoma" w:cs="Tahoma"/>
          <w:color w:val="222222"/>
          <w:sz w:val="24"/>
          <w:szCs w:val="24"/>
        </w:rPr>
        <w:t xml:space="preserve">We found limited research in using digital assistant in helping cognitively disadvantaged children. </w:t>
      </w:r>
    </w:p>
    <w:p w:rsidR="00F5345E" w:rsidRPr="0069343B" w:rsidRDefault="0069343B" w:rsidP="00F5345E">
      <w:pPr>
        <w:rPr>
          <w:rFonts w:ascii="Tahoma" w:hAnsi="Tahoma" w:cs="Tahoma"/>
          <w:b/>
          <w:color w:val="002060"/>
          <w:sz w:val="28"/>
          <w:szCs w:val="28"/>
        </w:rPr>
      </w:pPr>
      <w:r w:rsidRPr="0069343B">
        <w:rPr>
          <w:rFonts w:ascii="Tahoma" w:hAnsi="Tahoma" w:cs="Tahoma"/>
          <w:b/>
          <w:color w:val="002060"/>
          <w:sz w:val="28"/>
          <w:szCs w:val="28"/>
        </w:rPr>
        <w:t>Research question</w:t>
      </w:r>
    </w:p>
    <w:p w:rsidR="00F5345E" w:rsidRDefault="00F5345E" w:rsidP="00883281">
      <w:pPr>
        <w:jc w:val="both"/>
        <w:rPr>
          <w:rFonts w:ascii="Tahoma" w:hAnsi="Tahoma" w:cs="Tahoma"/>
          <w:sz w:val="24"/>
          <w:szCs w:val="24"/>
        </w:rPr>
      </w:pPr>
      <w:r w:rsidRPr="00FC4E08">
        <w:rPr>
          <w:rFonts w:ascii="Tahoma" w:hAnsi="Tahoma" w:cs="Tahoma"/>
          <w:sz w:val="24"/>
          <w:szCs w:val="24"/>
        </w:rPr>
        <w:t>This study focuse</w:t>
      </w:r>
      <w:r w:rsidR="00780052">
        <w:rPr>
          <w:rFonts w:ascii="Tahoma" w:hAnsi="Tahoma" w:cs="Tahoma"/>
          <w:sz w:val="24"/>
          <w:szCs w:val="24"/>
        </w:rPr>
        <w:t xml:space="preserve">s on vocabulary retention </w:t>
      </w:r>
      <w:r w:rsidR="00883281">
        <w:rPr>
          <w:rFonts w:ascii="Tahoma" w:hAnsi="Tahoma" w:cs="Tahoma"/>
          <w:sz w:val="24"/>
          <w:szCs w:val="24"/>
        </w:rPr>
        <w:t xml:space="preserve">by asking if </w:t>
      </w:r>
      <w:r w:rsidRPr="00FC4E08">
        <w:rPr>
          <w:rFonts w:ascii="Tahoma" w:hAnsi="Tahoma" w:cs="Tahoma"/>
          <w:sz w:val="24"/>
          <w:szCs w:val="24"/>
        </w:rPr>
        <w:t>learning new vocabulary from a digital assistant increase</w:t>
      </w:r>
      <w:r w:rsidR="00883281">
        <w:rPr>
          <w:rFonts w:ascii="Tahoma" w:hAnsi="Tahoma" w:cs="Tahoma"/>
          <w:sz w:val="24"/>
          <w:szCs w:val="24"/>
        </w:rPr>
        <w:t xml:space="preserve">s </w:t>
      </w:r>
      <w:r w:rsidR="00780052">
        <w:rPr>
          <w:rFonts w:ascii="Tahoma" w:hAnsi="Tahoma" w:cs="Tahoma"/>
          <w:sz w:val="24"/>
          <w:szCs w:val="24"/>
        </w:rPr>
        <w:t xml:space="preserve">word retention </w:t>
      </w:r>
      <w:r w:rsidRPr="00FC4E08">
        <w:rPr>
          <w:rFonts w:ascii="Tahoma" w:hAnsi="Tahoma" w:cs="Tahoma"/>
          <w:sz w:val="24"/>
          <w:szCs w:val="24"/>
        </w:rPr>
        <w:t xml:space="preserve">among children with CP? </w:t>
      </w:r>
    </w:p>
    <w:p w:rsidR="000B3EB1" w:rsidRDefault="00857503" w:rsidP="000B3EB1">
      <w:pPr>
        <w:rPr>
          <w:rFonts w:ascii="Tahoma" w:hAnsi="Tahoma" w:cs="Tahoma"/>
          <w:b/>
          <w:color w:val="002060"/>
          <w:sz w:val="28"/>
          <w:szCs w:val="28"/>
        </w:rPr>
      </w:pPr>
      <w:r>
        <w:rPr>
          <w:rFonts w:ascii="Tahoma" w:hAnsi="Tahoma" w:cs="Tahoma"/>
          <w:b/>
          <w:color w:val="002060"/>
          <w:sz w:val="28"/>
          <w:szCs w:val="28"/>
        </w:rPr>
        <w:t xml:space="preserve">Research </w:t>
      </w:r>
      <w:r w:rsidR="000B3EB1" w:rsidRPr="000B3EB1">
        <w:rPr>
          <w:rFonts w:ascii="Tahoma" w:hAnsi="Tahoma" w:cs="Tahoma"/>
          <w:b/>
          <w:color w:val="002060"/>
          <w:sz w:val="28"/>
          <w:szCs w:val="28"/>
        </w:rPr>
        <w:t xml:space="preserve">Method </w:t>
      </w:r>
    </w:p>
    <w:p w:rsidR="00547BB3" w:rsidRDefault="00654EE0" w:rsidP="001E5BAC">
      <w:pPr>
        <w:jc w:val="both"/>
        <w:rPr>
          <w:rFonts w:ascii="Tahoma" w:hAnsi="Tahoma" w:cs="Tahoma"/>
          <w:sz w:val="24"/>
          <w:szCs w:val="24"/>
        </w:rPr>
      </w:pPr>
      <w:r>
        <w:rPr>
          <w:rFonts w:ascii="Tahoma" w:hAnsi="Tahoma" w:cs="Tahoma"/>
          <w:sz w:val="24"/>
          <w:szCs w:val="24"/>
        </w:rPr>
        <w:t xml:space="preserve">The purpose of this </w:t>
      </w:r>
      <w:r w:rsidR="00B92B14" w:rsidRPr="00B92B14">
        <w:rPr>
          <w:rFonts w:ascii="Tahoma" w:hAnsi="Tahoma" w:cs="Tahoma"/>
          <w:sz w:val="24"/>
          <w:szCs w:val="24"/>
        </w:rPr>
        <w:t>study</w:t>
      </w:r>
      <w:r w:rsidR="00C41E5B">
        <w:rPr>
          <w:rFonts w:ascii="Tahoma" w:hAnsi="Tahoma" w:cs="Tahoma"/>
          <w:sz w:val="24"/>
          <w:szCs w:val="24"/>
        </w:rPr>
        <w:t xml:space="preserve"> </w:t>
      </w:r>
      <w:r>
        <w:rPr>
          <w:rFonts w:ascii="Tahoma" w:hAnsi="Tahoma" w:cs="Tahoma"/>
          <w:sz w:val="24"/>
          <w:szCs w:val="24"/>
        </w:rPr>
        <w:t>is to measure</w:t>
      </w:r>
      <w:r w:rsidR="00C41E5B">
        <w:rPr>
          <w:rFonts w:ascii="Tahoma" w:hAnsi="Tahoma" w:cs="Tahoma"/>
          <w:sz w:val="24"/>
          <w:szCs w:val="24"/>
        </w:rPr>
        <w:t xml:space="preserve"> word retention</w:t>
      </w:r>
      <w:r w:rsidR="00B92B14">
        <w:rPr>
          <w:rFonts w:ascii="Tahoma" w:hAnsi="Tahoma" w:cs="Tahoma"/>
          <w:sz w:val="24"/>
          <w:szCs w:val="24"/>
        </w:rPr>
        <w:t xml:space="preserve"> amongst children with CP. The age of the participant</w:t>
      </w:r>
      <w:r w:rsidR="00C41E5B">
        <w:rPr>
          <w:rFonts w:ascii="Tahoma" w:hAnsi="Tahoma" w:cs="Tahoma"/>
          <w:sz w:val="24"/>
          <w:szCs w:val="24"/>
        </w:rPr>
        <w:t>s range from 8 to 10</w:t>
      </w:r>
      <w:r w:rsidR="00B92B14">
        <w:rPr>
          <w:rFonts w:ascii="Tahoma" w:hAnsi="Tahoma" w:cs="Tahoma"/>
          <w:sz w:val="24"/>
          <w:szCs w:val="24"/>
        </w:rPr>
        <w:t xml:space="preserve">. All participants are </w:t>
      </w:r>
      <w:r w:rsidR="00103B93">
        <w:rPr>
          <w:rFonts w:ascii="Tahoma" w:hAnsi="Tahoma" w:cs="Tahoma"/>
          <w:sz w:val="24"/>
          <w:szCs w:val="24"/>
        </w:rPr>
        <w:t xml:space="preserve">medically diagnosed </w:t>
      </w:r>
      <w:r w:rsidR="008B7B72">
        <w:rPr>
          <w:rFonts w:ascii="Tahoma" w:hAnsi="Tahoma" w:cs="Tahoma"/>
          <w:sz w:val="24"/>
          <w:szCs w:val="24"/>
        </w:rPr>
        <w:t>with CP and display</w:t>
      </w:r>
      <w:r w:rsidR="00A964E7">
        <w:rPr>
          <w:rFonts w:ascii="Tahoma" w:hAnsi="Tahoma" w:cs="Tahoma"/>
          <w:sz w:val="24"/>
          <w:szCs w:val="24"/>
        </w:rPr>
        <w:t>ed</w:t>
      </w:r>
      <w:r w:rsidR="008B7B72">
        <w:rPr>
          <w:rFonts w:ascii="Tahoma" w:hAnsi="Tahoma" w:cs="Tahoma"/>
          <w:sz w:val="24"/>
          <w:szCs w:val="24"/>
        </w:rPr>
        <w:t xml:space="preserve"> some degree </w:t>
      </w:r>
      <w:r w:rsidR="00103B93">
        <w:rPr>
          <w:rFonts w:ascii="Tahoma" w:hAnsi="Tahoma" w:cs="Tahoma"/>
          <w:sz w:val="24"/>
          <w:szCs w:val="24"/>
        </w:rPr>
        <w:t xml:space="preserve">of </w:t>
      </w:r>
      <w:r w:rsidR="00B92B14">
        <w:rPr>
          <w:rFonts w:ascii="Tahoma" w:hAnsi="Tahoma" w:cs="Tahoma"/>
          <w:sz w:val="24"/>
          <w:szCs w:val="24"/>
        </w:rPr>
        <w:t>learning disabilities.</w:t>
      </w:r>
      <w:r w:rsidR="00C41E5B">
        <w:rPr>
          <w:rFonts w:ascii="Tahoma" w:hAnsi="Tahoma" w:cs="Tahoma"/>
          <w:sz w:val="24"/>
          <w:szCs w:val="24"/>
        </w:rPr>
        <w:t xml:space="preserve"> For validity purpose</w:t>
      </w:r>
      <w:r w:rsidR="00640CC3">
        <w:rPr>
          <w:rFonts w:ascii="Tahoma" w:hAnsi="Tahoma" w:cs="Tahoma"/>
          <w:sz w:val="24"/>
          <w:szCs w:val="24"/>
        </w:rPr>
        <w:t>s</w:t>
      </w:r>
      <w:r w:rsidR="00C41E5B">
        <w:rPr>
          <w:rFonts w:ascii="Tahoma" w:hAnsi="Tahoma" w:cs="Tahoma"/>
          <w:sz w:val="24"/>
          <w:szCs w:val="24"/>
        </w:rPr>
        <w:t>, t</w:t>
      </w:r>
      <w:r w:rsidR="0081606B">
        <w:rPr>
          <w:rFonts w:ascii="Tahoma" w:hAnsi="Tahoma" w:cs="Tahoma"/>
          <w:sz w:val="24"/>
          <w:szCs w:val="24"/>
        </w:rPr>
        <w:t>he sampl</w:t>
      </w:r>
      <w:r w:rsidR="00F53CE2">
        <w:rPr>
          <w:rFonts w:ascii="Tahoma" w:hAnsi="Tahoma" w:cs="Tahoma"/>
          <w:sz w:val="24"/>
          <w:szCs w:val="24"/>
        </w:rPr>
        <w:t xml:space="preserve">ing process ignores all data related to the participants’ </w:t>
      </w:r>
      <w:r>
        <w:rPr>
          <w:rFonts w:ascii="Tahoma" w:hAnsi="Tahoma" w:cs="Tahoma"/>
          <w:sz w:val="24"/>
          <w:szCs w:val="24"/>
        </w:rPr>
        <w:t xml:space="preserve">previous </w:t>
      </w:r>
      <w:r w:rsidR="00F53CE2">
        <w:rPr>
          <w:rFonts w:ascii="Tahoma" w:hAnsi="Tahoma" w:cs="Tahoma"/>
          <w:sz w:val="24"/>
          <w:szCs w:val="24"/>
        </w:rPr>
        <w:t xml:space="preserve">academic achievements. </w:t>
      </w:r>
      <w:r w:rsidR="00B92B14">
        <w:rPr>
          <w:rFonts w:ascii="Tahoma" w:hAnsi="Tahoma" w:cs="Tahoma"/>
          <w:sz w:val="24"/>
          <w:szCs w:val="24"/>
        </w:rPr>
        <w:t xml:space="preserve">The population target is the Tampa Bay </w:t>
      </w:r>
      <w:r w:rsidR="00AF277A">
        <w:rPr>
          <w:rFonts w:ascii="Tahoma" w:hAnsi="Tahoma" w:cs="Tahoma"/>
          <w:sz w:val="24"/>
          <w:szCs w:val="24"/>
        </w:rPr>
        <w:t>Diagnosis</w:t>
      </w:r>
      <w:r w:rsidR="00103B93">
        <w:rPr>
          <w:rFonts w:ascii="Tahoma" w:hAnsi="Tahoma" w:cs="Tahoma"/>
          <w:sz w:val="24"/>
          <w:szCs w:val="24"/>
        </w:rPr>
        <w:t xml:space="preserve"> Center for children with CP</w:t>
      </w:r>
      <w:r>
        <w:rPr>
          <w:rFonts w:ascii="Tahoma" w:hAnsi="Tahoma" w:cs="Tahoma"/>
          <w:sz w:val="24"/>
          <w:szCs w:val="24"/>
        </w:rPr>
        <w:t xml:space="preserve"> (Center)</w:t>
      </w:r>
      <w:r w:rsidR="00103B93">
        <w:rPr>
          <w:rFonts w:ascii="Tahoma" w:hAnsi="Tahoma" w:cs="Tahoma"/>
          <w:sz w:val="24"/>
          <w:szCs w:val="24"/>
        </w:rPr>
        <w:t xml:space="preserve">. </w:t>
      </w:r>
    </w:p>
    <w:p w:rsidR="00654EE0" w:rsidRDefault="00C41E5B" w:rsidP="001E5BAC">
      <w:pPr>
        <w:jc w:val="both"/>
        <w:rPr>
          <w:rFonts w:ascii="Tahoma" w:hAnsi="Tahoma" w:cs="Tahoma"/>
          <w:sz w:val="24"/>
          <w:szCs w:val="24"/>
        </w:rPr>
      </w:pPr>
      <w:r>
        <w:rPr>
          <w:rFonts w:ascii="Tahoma" w:hAnsi="Tahoma" w:cs="Tahoma"/>
          <w:sz w:val="24"/>
          <w:szCs w:val="24"/>
        </w:rPr>
        <w:t xml:space="preserve">The medical conditions and the age of the participants do not allow for random sampling. </w:t>
      </w:r>
      <w:r w:rsidR="001E5BAC">
        <w:rPr>
          <w:rFonts w:ascii="Tahoma" w:hAnsi="Tahoma" w:cs="Tahoma"/>
          <w:sz w:val="24"/>
          <w:szCs w:val="24"/>
        </w:rPr>
        <w:t>Parents or legal guardians consent must be obtained to par</w:t>
      </w:r>
      <w:r w:rsidR="00654EE0">
        <w:rPr>
          <w:rFonts w:ascii="Tahoma" w:hAnsi="Tahoma" w:cs="Tahoma"/>
          <w:sz w:val="24"/>
          <w:szCs w:val="24"/>
        </w:rPr>
        <w:t xml:space="preserve">ticipate in the study. The </w:t>
      </w:r>
      <w:r w:rsidR="001E5BAC">
        <w:rPr>
          <w:rFonts w:ascii="Tahoma" w:hAnsi="Tahoma" w:cs="Tahoma"/>
          <w:sz w:val="24"/>
          <w:szCs w:val="24"/>
        </w:rPr>
        <w:t xml:space="preserve">age of the participants must fall within defined range. </w:t>
      </w:r>
      <w:r w:rsidR="00654EE0">
        <w:rPr>
          <w:rFonts w:ascii="Tahoma" w:hAnsi="Tahoma" w:cs="Tahoma"/>
          <w:sz w:val="24"/>
          <w:szCs w:val="24"/>
        </w:rPr>
        <w:t xml:space="preserve">This is mainly because </w:t>
      </w:r>
      <w:r w:rsidR="00640CC3">
        <w:rPr>
          <w:rFonts w:ascii="Tahoma" w:hAnsi="Tahoma" w:cs="Tahoma"/>
          <w:sz w:val="24"/>
          <w:szCs w:val="24"/>
        </w:rPr>
        <w:t>o</w:t>
      </w:r>
      <w:r w:rsidR="001E5BAC">
        <w:rPr>
          <w:rFonts w:ascii="Tahoma" w:hAnsi="Tahoma" w:cs="Tahoma"/>
          <w:sz w:val="24"/>
          <w:szCs w:val="24"/>
        </w:rPr>
        <w:t>lder kids</w:t>
      </w:r>
      <w:r w:rsidR="00A964E7">
        <w:rPr>
          <w:rFonts w:ascii="Tahoma" w:hAnsi="Tahoma" w:cs="Tahoma"/>
          <w:sz w:val="24"/>
          <w:szCs w:val="24"/>
        </w:rPr>
        <w:t xml:space="preserve"> have established learning routine that can</w:t>
      </w:r>
      <w:r w:rsidR="00DF2DBA">
        <w:rPr>
          <w:rFonts w:ascii="Tahoma" w:hAnsi="Tahoma" w:cs="Tahoma"/>
          <w:sz w:val="24"/>
          <w:szCs w:val="24"/>
        </w:rPr>
        <w:t xml:space="preserve"> impac</w:t>
      </w:r>
      <w:r w:rsidR="00A964E7">
        <w:rPr>
          <w:rFonts w:ascii="Tahoma" w:hAnsi="Tahoma" w:cs="Tahoma"/>
          <w:sz w:val="24"/>
          <w:szCs w:val="24"/>
        </w:rPr>
        <w:t xml:space="preserve">t the validity </w:t>
      </w:r>
      <w:r w:rsidR="00654EE0">
        <w:rPr>
          <w:rFonts w:ascii="Tahoma" w:hAnsi="Tahoma" w:cs="Tahoma"/>
          <w:sz w:val="24"/>
          <w:szCs w:val="24"/>
        </w:rPr>
        <w:t xml:space="preserve">of the study. Younger children </w:t>
      </w:r>
      <w:r w:rsidR="00C1229B">
        <w:rPr>
          <w:rFonts w:ascii="Tahoma" w:hAnsi="Tahoma" w:cs="Tahoma"/>
          <w:sz w:val="24"/>
          <w:szCs w:val="24"/>
        </w:rPr>
        <w:t>require more assistance.</w:t>
      </w:r>
      <w:r w:rsidR="008B7B72">
        <w:rPr>
          <w:rFonts w:ascii="Tahoma" w:hAnsi="Tahoma" w:cs="Tahoma"/>
          <w:sz w:val="24"/>
          <w:szCs w:val="24"/>
        </w:rPr>
        <w:t xml:space="preserve"> </w:t>
      </w:r>
    </w:p>
    <w:p w:rsidR="00C1229B" w:rsidRDefault="00911F76" w:rsidP="001E5BAC">
      <w:pPr>
        <w:jc w:val="both"/>
        <w:rPr>
          <w:rFonts w:ascii="Tahoma" w:hAnsi="Tahoma" w:cs="Tahoma"/>
          <w:sz w:val="24"/>
          <w:szCs w:val="24"/>
        </w:rPr>
      </w:pPr>
      <w:r>
        <w:rPr>
          <w:rFonts w:ascii="Tahoma" w:hAnsi="Tahoma" w:cs="Tahoma"/>
          <w:sz w:val="24"/>
          <w:szCs w:val="24"/>
        </w:rPr>
        <w:t>This study uses 2 groups: control and t</w:t>
      </w:r>
      <w:r w:rsidR="00D33065">
        <w:rPr>
          <w:rFonts w:ascii="Tahoma" w:hAnsi="Tahoma" w:cs="Tahoma"/>
          <w:sz w:val="24"/>
          <w:szCs w:val="24"/>
        </w:rPr>
        <w:t>est</w:t>
      </w:r>
      <w:r>
        <w:rPr>
          <w:rFonts w:ascii="Tahoma" w:hAnsi="Tahoma" w:cs="Tahoma"/>
          <w:sz w:val="24"/>
          <w:szCs w:val="24"/>
        </w:rPr>
        <w:t>.</w:t>
      </w:r>
      <w:r w:rsidR="00251478">
        <w:rPr>
          <w:rFonts w:ascii="Tahoma" w:hAnsi="Tahoma" w:cs="Tahoma"/>
          <w:sz w:val="24"/>
          <w:szCs w:val="24"/>
        </w:rPr>
        <w:t xml:space="preserve"> T</w:t>
      </w:r>
      <w:r w:rsidR="00654EE0">
        <w:rPr>
          <w:rFonts w:ascii="Tahoma" w:hAnsi="Tahoma" w:cs="Tahoma"/>
          <w:sz w:val="24"/>
          <w:szCs w:val="24"/>
        </w:rPr>
        <w:t>h</w:t>
      </w:r>
      <w:r w:rsidR="00C1229B">
        <w:rPr>
          <w:rFonts w:ascii="Tahoma" w:hAnsi="Tahoma" w:cs="Tahoma"/>
          <w:sz w:val="24"/>
          <w:szCs w:val="24"/>
        </w:rPr>
        <w:t>e sample</w:t>
      </w:r>
      <w:r w:rsidR="00251478">
        <w:rPr>
          <w:rFonts w:ascii="Tahoma" w:hAnsi="Tahoma" w:cs="Tahoma"/>
          <w:sz w:val="24"/>
          <w:szCs w:val="24"/>
        </w:rPr>
        <w:t xml:space="preserve"> </w:t>
      </w:r>
      <w:r w:rsidR="005A3C3D">
        <w:rPr>
          <w:rFonts w:ascii="Tahoma" w:hAnsi="Tahoma" w:cs="Tahoma"/>
          <w:sz w:val="24"/>
          <w:szCs w:val="24"/>
        </w:rPr>
        <w:t>includes</w:t>
      </w:r>
      <w:r w:rsidR="00C1229B">
        <w:rPr>
          <w:rFonts w:ascii="Tahoma" w:hAnsi="Tahoma" w:cs="Tahoma"/>
          <w:sz w:val="24"/>
          <w:szCs w:val="24"/>
        </w:rPr>
        <w:t xml:space="preserve"> 20</w:t>
      </w:r>
      <w:r w:rsidR="0016336F">
        <w:rPr>
          <w:rFonts w:ascii="Tahoma" w:hAnsi="Tahoma" w:cs="Tahoma"/>
          <w:sz w:val="24"/>
          <w:szCs w:val="24"/>
        </w:rPr>
        <w:t xml:space="preserve"> </w:t>
      </w:r>
      <w:r w:rsidR="00973755">
        <w:rPr>
          <w:rFonts w:ascii="Tahoma" w:hAnsi="Tahoma" w:cs="Tahoma"/>
          <w:sz w:val="24"/>
          <w:szCs w:val="24"/>
        </w:rPr>
        <w:t xml:space="preserve">children </w:t>
      </w:r>
      <w:r w:rsidR="00C1229B">
        <w:rPr>
          <w:rFonts w:ascii="Tahoma" w:hAnsi="Tahoma" w:cs="Tahoma"/>
          <w:sz w:val="24"/>
          <w:szCs w:val="24"/>
        </w:rPr>
        <w:t xml:space="preserve">boys and girls </w:t>
      </w:r>
      <w:r w:rsidR="003833CC">
        <w:rPr>
          <w:rFonts w:ascii="Tahoma" w:hAnsi="Tahoma" w:cs="Tahoma"/>
          <w:sz w:val="24"/>
          <w:szCs w:val="24"/>
        </w:rPr>
        <w:t xml:space="preserve">selected </w:t>
      </w:r>
      <w:r w:rsidR="00654EE0">
        <w:rPr>
          <w:rFonts w:ascii="Tahoma" w:hAnsi="Tahoma" w:cs="Tahoma"/>
          <w:sz w:val="24"/>
          <w:szCs w:val="24"/>
        </w:rPr>
        <w:t xml:space="preserve">from </w:t>
      </w:r>
      <w:r w:rsidR="00E10D97">
        <w:rPr>
          <w:rFonts w:ascii="Tahoma" w:hAnsi="Tahoma" w:cs="Tahoma"/>
          <w:sz w:val="24"/>
          <w:szCs w:val="24"/>
        </w:rPr>
        <w:t xml:space="preserve">the Center where the study </w:t>
      </w:r>
      <w:r w:rsidR="00A964E7">
        <w:rPr>
          <w:rFonts w:ascii="Tahoma" w:hAnsi="Tahoma" w:cs="Tahoma"/>
          <w:sz w:val="24"/>
          <w:szCs w:val="24"/>
        </w:rPr>
        <w:t xml:space="preserve">also </w:t>
      </w:r>
      <w:r w:rsidR="00654EE0">
        <w:rPr>
          <w:rFonts w:ascii="Tahoma" w:hAnsi="Tahoma" w:cs="Tahoma"/>
          <w:sz w:val="24"/>
          <w:szCs w:val="24"/>
        </w:rPr>
        <w:t>take</w:t>
      </w:r>
      <w:r w:rsidR="00E10D97">
        <w:rPr>
          <w:rFonts w:ascii="Tahoma" w:hAnsi="Tahoma" w:cs="Tahoma"/>
          <w:sz w:val="24"/>
          <w:szCs w:val="24"/>
        </w:rPr>
        <w:t>s</w:t>
      </w:r>
      <w:r w:rsidR="00654EE0">
        <w:rPr>
          <w:rFonts w:ascii="Tahoma" w:hAnsi="Tahoma" w:cs="Tahoma"/>
          <w:sz w:val="24"/>
          <w:szCs w:val="24"/>
        </w:rPr>
        <w:t xml:space="preserve"> place. </w:t>
      </w:r>
      <w:r w:rsidR="00A964E7">
        <w:rPr>
          <w:rFonts w:ascii="Tahoma" w:hAnsi="Tahoma" w:cs="Tahoma"/>
          <w:sz w:val="24"/>
          <w:szCs w:val="24"/>
        </w:rPr>
        <w:t>Participants are randomly assigned to groups</w:t>
      </w:r>
      <w:r w:rsidR="00281333">
        <w:rPr>
          <w:rFonts w:ascii="Tahoma" w:hAnsi="Tahoma" w:cs="Tahoma"/>
          <w:sz w:val="24"/>
          <w:szCs w:val="24"/>
        </w:rPr>
        <w:t>. The control group receives</w:t>
      </w:r>
      <w:r w:rsidR="00473D11">
        <w:rPr>
          <w:rFonts w:ascii="Tahoma" w:hAnsi="Tahoma" w:cs="Tahoma"/>
          <w:sz w:val="24"/>
          <w:szCs w:val="24"/>
        </w:rPr>
        <w:t xml:space="preserve"> instruction from a </w:t>
      </w:r>
      <w:r w:rsidR="00281333">
        <w:rPr>
          <w:rFonts w:ascii="Tahoma" w:hAnsi="Tahoma" w:cs="Tahoma"/>
          <w:sz w:val="24"/>
          <w:szCs w:val="24"/>
        </w:rPr>
        <w:t xml:space="preserve">teacher. </w:t>
      </w:r>
      <w:r w:rsidR="00517723">
        <w:rPr>
          <w:rFonts w:ascii="Tahoma" w:hAnsi="Tahoma" w:cs="Tahoma"/>
          <w:sz w:val="24"/>
          <w:szCs w:val="24"/>
        </w:rPr>
        <w:t xml:space="preserve">The test group </w:t>
      </w:r>
      <w:r w:rsidR="00517723">
        <w:rPr>
          <w:rFonts w:ascii="Tahoma" w:hAnsi="Tahoma" w:cs="Tahoma"/>
          <w:sz w:val="24"/>
          <w:szCs w:val="24"/>
        </w:rPr>
        <w:lastRenderedPageBreak/>
        <w:t xml:space="preserve">receives instruction from the digital assistant. </w:t>
      </w:r>
      <w:r w:rsidR="00CE6690">
        <w:rPr>
          <w:rFonts w:ascii="Tahoma" w:hAnsi="Tahoma" w:cs="Tahoma"/>
          <w:sz w:val="24"/>
          <w:szCs w:val="24"/>
        </w:rPr>
        <w:t>Operationally, we define the following terms:</w:t>
      </w:r>
    </w:p>
    <w:p w:rsidR="005137E3" w:rsidRDefault="00CE6690" w:rsidP="00CE6690">
      <w:pPr>
        <w:rPr>
          <w:rFonts w:ascii="Tahoma" w:hAnsi="Tahoma" w:cs="Tahoma"/>
          <w:sz w:val="24"/>
          <w:szCs w:val="24"/>
        </w:rPr>
      </w:pPr>
      <w:r w:rsidRPr="00716000">
        <w:rPr>
          <w:rFonts w:ascii="Tahoma" w:hAnsi="Tahoma" w:cs="Tahoma"/>
          <w:sz w:val="24"/>
          <w:szCs w:val="24"/>
        </w:rPr>
        <w:t>Sample size (n): number of participants.</w:t>
      </w:r>
      <w:r w:rsidRPr="00716000">
        <w:rPr>
          <w:rFonts w:ascii="Tahoma" w:hAnsi="Tahoma" w:cs="Tahoma"/>
          <w:sz w:val="24"/>
          <w:szCs w:val="24"/>
        </w:rPr>
        <w:br/>
        <w:t>Dependent variable</w:t>
      </w:r>
      <w:r w:rsidR="005137E3" w:rsidRPr="00716000">
        <w:rPr>
          <w:rFonts w:ascii="Tahoma" w:hAnsi="Tahoma" w:cs="Tahoma"/>
          <w:sz w:val="24"/>
          <w:szCs w:val="24"/>
        </w:rPr>
        <w:t xml:space="preserve"> (dv)</w:t>
      </w:r>
      <w:r w:rsidRPr="00716000">
        <w:rPr>
          <w:rFonts w:ascii="Tahoma" w:hAnsi="Tahoma" w:cs="Tahoma"/>
          <w:sz w:val="24"/>
          <w:szCs w:val="24"/>
        </w:rPr>
        <w:t>: word retention rate.</w:t>
      </w:r>
      <w:r w:rsidRPr="00716000">
        <w:rPr>
          <w:rFonts w:ascii="Tahoma" w:hAnsi="Tahoma" w:cs="Tahoma"/>
          <w:sz w:val="24"/>
          <w:szCs w:val="24"/>
        </w:rPr>
        <w:br/>
        <w:t>Independent variable</w:t>
      </w:r>
      <w:r w:rsidR="005137E3" w:rsidRPr="00716000">
        <w:rPr>
          <w:rFonts w:ascii="Tahoma" w:hAnsi="Tahoma" w:cs="Tahoma"/>
          <w:sz w:val="24"/>
          <w:szCs w:val="24"/>
        </w:rPr>
        <w:t xml:space="preserve"> (</w:t>
      </w:r>
      <w:r w:rsidR="00F53CE2" w:rsidRPr="00716000">
        <w:rPr>
          <w:rFonts w:ascii="Tahoma" w:hAnsi="Tahoma" w:cs="Tahoma"/>
          <w:sz w:val="24"/>
          <w:szCs w:val="24"/>
        </w:rPr>
        <w:t>iv</w:t>
      </w:r>
      <w:r w:rsidR="005137E3" w:rsidRPr="00716000">
        <w:rPr>
          <w:rFonts w:ascii="Tahoma" w:hAnsi="Tahoma" w:cs="Tahoma"/>
          <w:sz w:val="24"/>
          <w:szCs w:val="24"/>
        </w:rPr>
        <w:t>)</w:t>
      </w:r>
      <w:r w:rsidRPr="00716000">
        <w:rPr>
          <w:rFonts w:ascii="Tahoma" w:hAnsi="Tahoma" w:cs="Tahoma"/>
          <w:sz w:val="24"/>
          <w:szCs w:val="24"/>
        </w:rPr>
        <w:t>:</w:t>
      </w:r>
      <w:r w:rsidRPr="009C753B">
        <w:rPr>
          <w:rFonts w:ascii="Tahoma" w:hAnsi="Tahoma" w:cs="Tahoma"/>
          <w:b/>
          <w:sz w:val="24"/>
          <w:szCs w:val="24"/>
        </w:rPr>
        <w:t xml:space="preserve"> </w:t>
      </w:r>
      <w:r>
        <w:rPr>
          <w:rFonts w:ascii="Tahoma" w:hAnsi="Tahoma" w:cs="Tahoma"/>
          <w:sz w:val="24"/>
          <w:szCs w:val="24"/>
        </w:rPr>
        <w:t>word learning method (digital assistant</w:t>
      </w:r>
      <w:r w:rsidR="00E10D97">
        <w:rPr>
          <w:rFonts w:ascii="Tahoma" w:hAnsi="Tahoma" w:cs="Tahoma"/>
          <w:sz w:val="24"/>
          <w:szCs w:val="24"/>
        </w:rPr>
        <w:t>, traditional learning method</w:t>
      </w:r>
      <w:r>
        <w:rPr>
          <w:rFonts w:ascii="Tahoma" w:hAnsi="Tahoma" w:cs="Tahoma"/>
          <w:sz w:val="24"/>
          <w:szCs w:val="24"/>
        </w:rPr>
        <w:t>).</w:t>
      </w:r>
    </w:p>
    <w:p w:rsidR="00D07E22" w:rsidRDefault="005137E3" w:rsidP="00FB734A">
      <w:pPr>
        <w:jc w:val="both"/>
        <w:rPr>
          <w:rFonts w:ascii="Tahoma" w:hAnsi="Tahoma" w:cs="Tahoma"/>
          <w:sz w:val="24"/>
          <w:szCs w:val="24"/>
        </w:rPr>
      </w:pPr>
      <w:r w:rsidRPr="001A4A49">
        <w:rPr>
          <w:rFonts w:ascii="Tahoma" w:hAnsi="Tahoma" w:cs="Tahoma"/>
          <w:sz w:val="24"/>
          <w:szCs w:val="24"/>
        </w:rPr>
        <w:t>Treatment (x):</w:t>
      </w:r>
      <w:r w:rsidRPr="009C753B">
        <w:rPr>
          <w:rFonts w:ascii="Tahoma" w:hAnsi="Tahoma" w:cs="Tahoma"/>
          <w:b/>
          <w:sz w:val="24"/>
          <w:szCs w:val="24"/>
        </w:rPr>
        <w:t xml:space="preserve"> </w:t>
      </w:r>
      <w:r w:rsidR="00640CC3">
        <w:rPr>
          <w:rFonts w:ascii="Tahoma" w:hAnsi="Tahoma" w:cs="Tahoma"/>
          <w:sz w:val="24"/>
          <w:szCs w:val="24"/>
        </w:rPr>
        <w:t xml:space="preserve">consists of words </w:t>
      </w:r>
      <w:r w:rsidR="00E77A4B">
        <w:rPr>
          <w:rFonts w:ascii="Tahoma" w:hAnsi="Tahoma" w:cs="Tahoma"/>
          <w:sz w:val="24"/>
          <w:szCs w:val="24"/>
        </w:rPr>
        <w:t>being present</w:t>
      </w:r>
      <w:r w:rsidR="00517723">
        <w:rPr>
          <w:rFonts w:ascii="Tahoma" w:hAnsi="Tahoma" w:cs="Tahoma"/>
          <w:sz w:val="24"/>
          <w:szCs w:val="24"/>
        </w:rPr>
        <w:t xml:space="preserve">ed to the </w:t>
      </w:r>
      <w:r w:rsidR="00A964E7">
        <w:rPr>
          <w:rFonts w:ascii="Tahoma" w:hAnsi="Tahoma" w:cs="Tahoma"/>
          <w:sz w:val="24"/>
          <w:szCs w:val="24"/>
        </w:rPr>
        <w:t xml:space="preserve">participants </w:t>
      </w:r>
      <w:r w:rsidR="00911F76">
        <w:rPr>
          <w:rFonts w:ascii="Tahoma" w:hAnsi="Tahoma" w:cs="Tahoma"/>
          <w:sz w:val="24"/>
          <w:szCs w:val="24"/>
        </w:rPr>
        <w:t xml:space="preserve">on a tablet. </w:t>
      </w:r>
      <w:r w:rsidR="00E77A4B">
        <w:rPr>
          <w:rFonts w:ascii="Tahoma" w:hAnsi="Tahoma" w:cs="Tahoma"/>
          <w:sz w:val="24"/>
          <w:szCs w:val="24"/>
        </w:rPr>
        <w:t xml:space="preserve">A digital assistant reads the word out </w:t>
      </w:r>
      <w:r w:rsidR="00517723">
        <w:rPr>
          <w:rFonts w:ascii="Tahoma" w:hAnsi="Tahoma" w:cs="Tahoma"/>
          <w:sz w:val="24"/>
          <w:szCs w:val="24"/>
        </w:rPr>
        <w:t xml:space="preserve">loud and asks the participant </w:t>
      </w:r>
      <w:r w:rsidR="00E77A4B">
        <w:rPr>
          <w:rFonts w:ascii="Tahoma" w:hAnsi="Tahoma" w:cs="Tahoma"/>
          <w:sz w:val="24"/>
          <w:szCs w:val="24"/>
        </w:rPr>
        <w:t>to repeat the word several times</w:t>
      </w:r>
      <w:r w:rsidR="00517723">
        <w:rPr>
          <w:rFonts w:ascii="Tahoma" w:hAnsi="Tahoma" w:cs="Tahoma"/>
          <w:sz w:val="24"/>
          <w:szCs w:val="24"/>
        </w:rPr>
        <w:t xml:space="preserve"> until full mastery of the word is observed</w:t>
      </w:r>
      <w:r w:rsidR="00E77A4B">
        <w:rPr>
          <w:rFonts w:ascii="Tahoma" w:hAnsi="Tahoma" w:cs="Tahoma"/>
          <w:sz w:val="24"/>
          <w:szCs w:val="24"/>
        </w:rPr>
        <w:t xml:space="preserve">. </w:t>
      </w:r>
      <w:r w:rsidR="00081EC9">
        <w:rPr>
          <w:rFonts w:ascii="Tahoma" w:hAnsi="Tahoma" w:cs="Tahoma"/>
          <w:sz w:val="24"/>
          <w:szCs w:val="24"/>
        </w:rPr>
        <w:t>W</w:t>
      </w:r>
      <w:r w:rsidR="00517723">
        <w:rPr>
          <w:rFonts w:ascii="Tahoma" w:hAnsi="Tahoma" w:cs="Tahoma"/>
          <w:sz w:val="24"/>
          <w:szCs w:val="24"/>
        </w:rPr>
        <w:t>e define full mastery</w:t>
      </w:r>
      <w:r w:rsidR="002E0985">
        <w:rPr>
          <w:rFonts w:ascii="Tahoma" w:hAnsi="Tahoma" w:cs="Tahoma"/>
          <w:sz w:val="24"/>
          <w:szCs w:val="24"/>
        </w:rPr>
        <w:t xml:space="preserve"> of a word </w:t>
      </w:r>
      <w:r w:rsidR="00517723">
        <w:rPr>
          <w:rFonts w:ascii="Tahoma" w:hAnsi="Tahoma" w:cs="Tahoma"/>
          <w:sz w:val="24"/>
          <w:szCs w:val="24"/>
        </w:rPr>
        <w:t>as the ability</w:t>
      </w:r>
      <w:r w:rsidR="00081EC9">
        <w:rPr>
          <w:rFonts w:ascii="Tahoma" w:hAnsi="Tahoma" w:cs="Tahoma"/>
          <w:sz w:val="24"/>
          <w:szCs w:val="24"/>
        </w:rPr>
        <w:t xml:space="preserve"> of the participant</w:t>
      </w:r>
      <w:r w:rsidR="00A964E7">
        <w:rPr>
          <w:rFonts w:ascii="Tahoma" w:hAnsi="Tahoma" w:cs="Tahoma"/>
          <w:sz w:val="24"/>
          <w:szCs w:val="24"/>
        </w:rPr>
        <w:t xml:space="preserve"> recognize the word and read it</w:t>
      </w:r>
      <w:r w:rsidR="00081EC9">
        <w:rPr>
          <w:rFonts w:ascii="Tahoma" w:hAnsi="Tahoma" w:cs="Tahoma"/>
          <w:sz w:val="24"/>
          <w:szCs w:val="24"/>
        </w:rPr>
        <w:t xml:space="preserve"> successfully 3 times</w:t>
      </w:r>
      <w:r w:rsidR="00517723">
        <w:rPr>
          <w:rFonts w:ascii="Tahoma" w:hAnsi="Tahoma" w:cs="Tahoma"/>
          <w:sz w:val="24"/>
          <w:szCs w:val="24"/>
        </w:rPr>
        <w:t xml:space="preserve">. </w:t>
      </w:r>
    </w:p>
    <w:p w:rsidR="00081EC9" w:rsidRDefault="00081EC9" w:rsidP="00FB734A">
      <w:pPr>
        <w:jc w:val="both"/>
        <w:rPr>
          <w:rFonts w:ascii="Tahoma" w:hAnsi="Tahoma" w:cs="Tahoma"/>
          <w:b/>
          <w:sz w:val="24"/>
          <w:szCs w:val="24"/>
        </w:rPr>
      </w:pPr>
      <w:r>
        <w:rPr>
          <w:rFonts w:ascii="Tahoma" w:hAnsi="Tahoma" w:cs="Tahoma"/>
          <w:sz w:val="24"/>
          <w:szCs w:val="24"/>
        </w:rPr>
        <w:t xml:space="preserve">The digital assistant is programmatically </w:t>
      </w:r>
      <w:r w:rsidR="007C14CE">
        <w:rPr>
          <w:rFonts w:ascii="Tahoma" w:hAnsi="Tahoma" w:cs="Tahoma"/>
          <w:sz w:val="24"/>
          <w:szCs w:val="24"/>
        </w:rPr>
        <w:t xml:space="preserve">able to call the participant by his </w:t>
      </w:r>
      <w:r>
        <w:rPr>
          <w:rFonts w:ascii="Tahoma" w:hAnsi="Tahoma" w:cs="Tahoma"/>
          <w:sz w:val="24"/>
          <w:szCs w:val="24"/>
        </w:rPr>
        <w:t>first</w:t>
      </w:r>
      <w:r w:rsidR="007C14CE">
        <w:rPr>
          <w:rFonts w:ascii="Tahoma" w:hAnsi="Tahoma" w:cs="Tahoma"/>
          <w:sz w:val="24"/>
          <w:szCs w:val="24"/>
        </w:rPr>
        <w:t xml:space="preserve"> name </w:t>
      </w:r>
      <w:r>
        <w:rPr>
          <w:rFonts w:ascii="Tahoma" w:hAnsi="Tahoma" w:cs="Tahoma"/>
          <w:sz w:val="24"/>
          <w:szCs w:val="24"/>
        </w:rPr>
        <w:t>and uses positive reinforcement to support</w:t>
      </w:r>
      <w:r w:rsidR="007C14CE">
        <w:rPr>
          <w:rFonts w:ascii="Tahoma" w:hAnsi="Tahoma" w:cs="Tahoma"/>
          <w:sz w:val="24"/>
          <w:szCs w:val="24"/>
        </w:rPr>
        <w:t xml:space="preserve"> </w:t>
      </w:r>
      <w:r w:rsidR="00A964E7">
        <w:rPr>
          <w:rFonts w:ascii="Tahoma" w:hAnsi="Tahoma" w:cs="Tahoma"/>
          <w:sz w:val="24"/>
          <w:szCs w:val="24"/>
        </w:rPr>
        <w:t xml:space="preserve">the </w:t>
      </w:r>
      <w:r w:rsidR="00E10D97">
        <w:rPr>
          <w:rFonts w:ascii="Tahoma" w:hAnsi="Tahoma" w:cs="Tahoma"/>
          <w:sz w:val="24"/>
          <w:szCs w:val="24"/>
        </w:rPr>
        <w:t>learning process.</w:t>
      </w:r>
    </w:p>
    <w:p w:rsidR="00D07E22" w:rsidRDefault="00D07E22" w:rsidP="00763DAC">
      <w:pPr>
        <w:jc w:val="both"/>
        <w:rPr>
          <w:rFonts w:ascii="Tahoma" w:hAnsi="Tahoma" w:cs="Tahoma"/>
          <w:sz w:val="24"/>
          <w:szCs w:val="24"/>
        </w:rPr>
      </w:pPr>
      <w:r>
        <w:rPr>
          <w:rFonts w:ascii="Tahoma" w:hAnsi="Tahoma" w:cs="Tahoma"/>
          <w:sz w:val="24"/>
          <w:szCs w:val="24"/>
        </w:rPr>
        <w:t>This study ex</w:t>
      </w:r>
      <w:r w:rsidR="00506876">
        <w:rPr>
          <w:rFonts w:ascii="Tahoma" w:hAnsi="Tahoma" w:cs="Tahoma"/>
          <w:sz w:val="24"/>
          <w:szCs w:val="24"/>
        </w:rPr>
        <w:t xml:space="preserve">tends over a period of 21 days </w:t>
      </w:r>
      <w:r w:rsidR="00911F76">
        <w:rPr>
          <w:rFonts w:ascii="Tahoma" w:hAnsi="Tahoma" w:cs="Tahoma"/>
          <w:sz w:val="24"/>
          <w:szCs w:val="24"/>
        </w:rPr>
        <w:t xml:space="preserve">and is divided into </w:t>
      </w:r>
      <w:r w:rsidR="00716000">
        <w:rPr>
          <w:rFonts w:ascii="Tahoma" w:hAnsi="Tahoma" w:cs="Tahoma"/>
          <w:sz w:val="24"/>
          <w:szCs w:val="24"/>
        </w:rPr>
        <w:t xml:space="preserve">3 </w:t>
      </w:r>
      <w:r>
        <w:rPr>
          <w:rFonts w:ascii="Tahoma" w:hAnsi="Tahoma" w:cs="Tahoma"/>
          <w:sz w:val="24"/>
          <w:szCs w:val="24"/>
        </w:rPr>
        <w:t xml:space="preserve">phases: </w:t>
      </w:r>
    </w:p>
    <w:p w:rsidR="00F85AE3" w:rsidRDefault="00FA4733" w:rsidP="00763DAC">
      <w:pPr>
        <w:jc w:val="both"/>
        <w:rPr>
          <w:rFonts w:ascii="Tahoma" w:hAnsi="Tahoma" w:cs="Tahoma"/>
          <w:sz w:val="24"/>
          <w:szCs w:val="24"/>
        </w:rPr>
      </w:pPr>
      <w:r>
        <w:rPr>
          <w:rFonts w:ascii="Tahoma" w:hAnsi="Tahoma" w:cs="Tahoma"/>
          <w:sz w:val="24"/>
          <w:szCs w:val="24"/>
        </w:rPr>
        <w:t>I</w:t>
      </w:r>
      <w:r w:rsidR="00A964E7">
        <w:rPr>
          <w:rFonts w:ascii="Tahoma" w:hAnsi="Tahoma" w:cs="Tahoma"/>
          <w:sz w:val="24"/>
          <w:szCs w:val="24"/>
        </w:rPr>
        <w:t xml:space="preserve">n phase 1, </w:t>
      </w:r>
      <w:r w:rsidR="00D07E22">
        <w:rPr>
          <w:rFonts w:ascii="Tahoma" w:hAnsi="Tahoma" w:cs="Tahoma"/>
          <w:sz w:val="24"/>
          <w:szCs w:val="24"/>
        </w:rPr>
        <w:t xml:space="preserve">a </w:t>
      </w:r>
      <w:r w:rsidR="00857503">
        <w:rPr>
          <w:rFonts w:ascii="Tahoma" w:hAnsi="Tahoma" w:cs="Tahoma"/>
          <w:sz w:val="24"/>
          <w:szCs w:val="24"/>
        </w:rPr>
        <w:t xml:space="preserve">group of 10 </w:t>
      </w:r>
      <w:r w:rsidR="007C14CE">
        <w:rPr>
          <w:rFonts w:ascii="Tahoma" w:hAnsi="Tahoma" w:cs="Tahoma"/>
          <w:sz w:val="24"/>
          <w:szCs w:val="24"/>
        </w:rPr>
        <w:t xml:space="preserve">new </w:t>
      </w:r>
      <w:r w:rsidR="00D07E22">
        <w:rPr>
          <w:rFonts w:ascii="Tahoma" w:hAnsi="Tahoma" w:cs="Tahoma"/>
          <w:sz w:val="24"/>
          <w:szCs w:val="24"/>
        </w:rPr>
        <w:t>word</w:t>
      </w:r>
      <w:r w:rsidR="00857503">
        <w:rPr>
          <w:rFonts w:ascii="Tahoma" w:hAnsi="Tahoma" w:cs="Tahoma"/>
          <w:sz w:val="24"/>
          <w:szCs w:val="24"/>
        </w:rPr>
        <w:t>s are selected and</w:t>
      </w:r>
      <w:r w:rsidR="007C14CE">
        <w:rPr>
          <w:rFonts w:ascii="Tahoma" w:hAnsi="Tahoma" w:cs="Tahoma"/>
          <w:sz w:val="24"/>
          <w:szCs w:val="24"/>
        </w:rPr>
        <w:t xml:space="preserve"> presented to the participants. </w:t>
      </w:r>
      <w:r w:rsidR="00857503">
        <w:rPr>
          <w:rFonts w:ascii="Tahoma" w:hAnsi="Tahoma" w:cs="Tahoma"/>
          <w:sz w:val="24"/>
          <w:szCs w:val="24"/>
        </w:rPr>
        <w:t>Each</w:t>
      </w:r>
      <w:r w:rsidR="007C14CE">
        <w:rPr>
          <w:rFonts w:ascii="Tahoma" w:hAnsi="Tahoma" w:cs="Tahoma"/>
          <w:sz w:val="24"/>
          <w:szCs w:val="24"/>
        </w:rPr>
        <w:t xml:space="preserve"> participant is asked to read the word out loud.</w:t>
      </w:r>
      <w:r w:rsidR="00F85AE3">
        <w:rPr>
          <w:rFonts w:ascii="Tahoma" w:hAnsi="Tahoma" w:cs="Tahoma"/>
          <w:sz w:val="24"/>
          <w:szCs w:val="24"/>
        </w:rPr>
        <w:t xml:space="preserve"> Participants have no prior knowledge of the words. </w:t>
      </w:r>
      <w:r w:rsidR="00865D1E">
        <w:rPr>
          <w:rFonts w:ascii="Tahoma" w:hAnsi="Tahoma" w:cs="Tahoma"/>
          <w:sz w:val="24"/>
          <w:szCs w:val="24"/>
        </w:rPr>
        <w:t xml:space="preserve">A score of 1 is recorded for successful reading </w:t>
      </w:r>
      <w:r w:rsidR="002E0985">
        <w:rPr>
          <w:rFonts w:ascii="Tahoma" w:hAnsi="Tahoma" w:cs="Tahoma"/>
          <w:sz w:val="24"/>
          <w:szCs w:val="24"/>
        </w:rPr>
        <w:t>and 0</w:t>
      </w:r>
      <w:r w:rsidR="00E10D97">
        <w:rPr>
          <w:rFonts w:ascii="Tahoma" w:hAnsi="Tahoma" w:cs="Tahoma"/>
          <w:sz w:val="24"/>
          <w:szCs w:val="24"/>
        </w:rPr>
        <w:t xml:space="preserve"> is recorded for misread words. A score of 0 is recorded after 15 seconds of unsuccessful attempt at reading a word, and </w:t>
      </w:r>
      <w:r w:rsidR="005A3C3D">
        <w:rPr>
          <w:rFonts w:ascii="Tahoma" w:hAnsi="Tahoma" w:cs="Tahoma"/>
          <w:sz w:val="24"/>
          <w:szCs w:val="24"/>
        </w:rPr>
        <w:t xml:space="preserve">a </w:t>
      </w:r>
      <w:r w:rsidR="00E10D97">
        <w:rPr>
          <w:rFonts w:ascii="Tahoma" w:hAnsi="Tahoma" w:cs="Tahoma"/>
          <w:sz w:val="24"/>
          <w:szCs w:val="24"/>
        </w:rPr>
        <w:t xml:space="preserve">new word is presented to the participant. </w:t>
      </w:r>
      <w:r w:rsidR="002E0985">
        <w:rPr>
          <w:rFonts w:ascii="Tahoma" w:hAnsi="Tahoma" w:cs="Tahoma"/>
          <w:sz w:val="24"/>
          <w:szCs w:val="24"/>
        </w:rPr>
        <w:t xml:space="preserve">A </w:t>
      </w:r>
      <w:r w:rsidR="00E10D97">
        <w:rPr>
          <w:rFonts w:ascii="Tahoma" w:hAnsi="Tahoma" w:cs="Tahoma"/>
          <w:sz w:val="24"/>
          <w:szCs w:val="24"/>
        </w:rPr>
        <w:t xml:space="preserve">total </w:t>
      </w:r>
      <w:r w:rsidR="00865D1E">
        <w:rPr>
          <w:rFonts w:ascii="Tahoma" w:hAnsi="Tahoma" w:cs="Tahoma"/>
          <w:sz w:val="24"/>
          <w:szCs w:val="24"/>
        </w:rPr>
        <w:t xml:space="preserve">score is computed </w:t>
      </w:r>
      <w:r w:rsidR="002E0985">
        <w:rPr>
          <w:rFonts w:ascii="Tahoma" w:hAnsi="Tahoma" w:cs="Tahoma"/>
          <w:sz w:val="24"/>
          <w:szCs w:val="24"/>
        </w:rPr>
        <w:t>for each participant</w:t>
      </w:r>
      <w:r w:rsidR="00A964E7">
        <w:rPr>
          <w:rFonts w:ascii="Tahoma" w:hAnsi="Tahoma" w:cs="Tahoma"/>
          <w:sz w:val="24"/>
          <w:szCs w:val="24"/>
        </w:rPr>
        <w:t xml:space="preserve">. </w:t>
      </w:r>
      <w:r w:rsidR="002E0985">
        <w:rPr>
          <w:rFonts w:ascii="Tahoma" w:hAnsi="Tahoma" w:cs="Tahoma"/>
          <w:sz w:val="24"/>
          <w:szCs w:val="24"/>
        </w:rPr>
        <w:t xml:space="preserve">This </w:t>
      </w:r>
      <w:r w:rsidR="00716000">
        <w:rPr>
          <w:rFonts w:ascii="Tahoma" w:hAnsi="Tahoma" w:cs="Tahoma"/>
          <w:sz w:val="24"/>
          <w:szCs w:val="24"/>
        </w:rPr>
        <w:t>phase establishes the baseline and set pre-treatment score</w:t>
      </w:r>
      <w:r w:rsidR="005A3C3D">
        <w:rPr>
          <w:rFonts w:ascii="Tahoma" w:hAnsi="Tahoma" w:cs="Tahoma"/>
          <w:sz w:val="24"/>
          <w:szCs w:val="24"/>
        </w:rPr>
        <w:t>s</w:t>
      </w:r>
      <w:r w:rsidR="00716000">
        <w:rPr>
          <w:rFonts w:ascii="Tahoma" w:hAnsi="Tahoma" w:cs="Tahoma"/>
          <w:sz w:val="24"/>
          <w:szCs w:val="24"/>
        </w:rPr>
        <w:t>.</w:t>
      </w:r>
      <w:r w:rsidR="00865D1E">
        <w:rPr>
          <w:rFonts w:ascii="Tahoma" w:hAnsi="Tahoma" w:cs="Tahoma"/>
          <w:sz w:val="24"/>
          <w:szCs w:val="24"/>
        </w:rPr>
        <w:t xml:space="preserve"> A mean score </w:t>
      </w:r>
      <w:r w:rsidR="005A3C3D">
        <w:rPr>
          <w:rFonts w:ascii="Tahoma" w:hAnsi="Tahoma" w:cs="Tahoma"/>
          <w:sz w:val="24"/>
          <w:szCs w:val="24"/>
        </w:rPr>
        <w:t>of each group is also computed.</w:t>
      </w:r>
    </w:p>
    <w:p w:rsidR="002E0985" w:rsidRDefault="00FA4733" w:rsidP="00763DAC">
      <w:pPr>
        <w:jc w:val="both"/>
        <w:rPr>
          <w:rFonts w:ascii="Tahoma" w:hAnsi="Tahoma" w:cs="Tahoma"/>
          <w:sz w:val="24"/>
          <w:szCs w:val="24"/>
        </w:rPr>
      </w:pPr>
      <w:r>
        <w:rPr>
          <w:rFonts w:ascii="Tahoma" w:hAnsi="Tahoma" w:cs="Tahoma"/>
          <w:sz w:val="24"/>
          <w:szCs w:val="24"/>
        </w:rPr>
        <w:t xml:space="preserve">In </w:t>
      </w:r>
      <w:r w:rsidR="00716000">
        <w:rPr>
          <w:rFonts w:ascii="Tahoma" w:hAnsi="Tahoma" w:cs="Tahoma"/>
          <w:sz w:val="24"/>
          <w:szCs w:val="24"/>
        </w:rPr>
        <w:t>phase</w:t>
      </w:r>
      <w:r>
        <w:rPr>
          <w:rFonts w:ascii="Tahoma" w:hAnsi="Tahoma" w:cs="Tahoma"/>
          <w:sz w:val="24"/>
          <w:szCs w:val="24"/>
        </w:rPr>
        <w:t xml:space="preserve"> 2</w:t>
      </w:r>
      <w:r w:rsidR="00716000">
        <w:rPr>
          <w:rFonts w:ascii="Tahoma" w:hAnsi="Tahoma" w:cs="Tahoma"/>
          <w:sz w:val="24"/>
          <w:szCs w:val="24"/>
        </w:rPr>
        <w:t xml:space="preserve">, the </w:t>
      </w:r>
      <w:r w:rsidR="002E0985">
        <w:rPr>
          <w:rFonts w:ascii="Tahoma" w:hAnsi="Tahoma" w:cs="Tahoma"/>
          <w:sz w:val="24"/>
          <w:szCs w:val="24"/>
        </w:rPr>
        <w:t>control group learn</w:t>
      </w:r>
      <w:r w:rsidR="00716000">
        <w:rPr>
          <w:rFonts w:ascii="Tahoma" w:hAnsi="Tahoma" w:cs="Tahoma"/>
          <w:sz w:val="24"/>
          <w:szCs w:val="24"/>
        </w:rPr>
        <w:t xml:space="preserve">s the </w:t>
      </w:r>
      <w:r w:rsidR="002E0985">
        <w:rPr>
          <w:rFonts w:ascii="Tahoma" w:hAnsi="Tahoma" w:cs="Tahoma"/>
          <w:sz w:val="24"/>
          <w:szCs w:val="24"/>
        </w:rPr>
        <w:t>new words with t</w:t>
      </w:r>
      <w:r w:rsidR="00716000">
        <w:rPr>
          <w:rFonts w:ascii="Tahoma" w:hAnsi="Tahoma" w:cs="Tahoma"/>
          <w:sz w:val="24"/>
          <w:szCs w:val="24"/>
        </w:rPr>
        <w:t xml:space="preserve">he aid of a teacher using traditional learning methods. </w:t>
      </w:r>
      <w:r w:rsidR="005A3C3D">
        <w:rPr>
          <w:rFonts w:ascii="Tahoma" w:hAnsi="Tahoma" w:cs="Tahoma"/>
          <w:sz w:val="24"/>
          <w:szCs w:val="24"/>
        </w:rPr>
        <w:t xml:space="preserve">This study defines traditional learning method as the teacher reading the words to participants and assessing that they can recognize and read it successfully. </w:t>
      </w:r>
      <w:r w:rsidR="00716000">
        <w:rPr>
          <w:rFonts w:ascii="Tahoma" w:hAnsi="Tahoma" w:cs="Tahoma"/>
          <w:sz w:val="24"/>
          <w:szCs w:val="24"/>
        </w:rPr>
        <w:t xml:space="preserve">The test group is submitted to the treatment. </w:t>
      </w:r>
    </w:p>
    <w:p w:rsidR="009D2CFD" w:rsidRDefault="00FA4733" w:rsidP="00763DAC">
      <w:pPr>
        <w:jc w:val="both"/>
        <w:rPr>
          <w:rFonts w:ascii="Tahoma" w:hAnsi="Tahoma" w:cs="Tahoma"/>
          <w:sz w:val="24"/>
          <w:szCs w:val="24"/>
        </w:rPr>
      </w:pPr>
      <w:r>
        <w:rPr>
          <w:rFonts w:ascii="Tahoma" w:hAnsi="Tahoma" w:cs="Tahoma"/>
          <w:sz w:val="24"/>
          <w:szCs w:val="24"/>
        </w:rPr>
        <w:t xml:space="preserve">In phase 3, </w:t>
      </w:r>
      <w:r w:rsidR="00716000">
        <w:rPr>
          <w:rFonts w:ascii="Tahoma" w:hAnsi="Tahoma" w:cs="Tahoma"/>
          <w:sz w:val="24"/>
          <w:szCs w:val="24"/>
        </w:rPr>
        <w:t xml:space="preserve">participants are tested on the same group of words. </w:t>
      </w:r>
      <w:r w:rsidR="005A3C3D">
        <w:rPr>
          <w:rFonts w:ascii="Tahoma" w:hAnsi="Tahoma" w:cs="Tahoma"/>
          <w:sz w:val="24"/>
          <w:szCs w:val="24"/>
        </w:rPr>
        <w:t>Post treatment s</w:t>
      </w:r>
      <w:r w:rsidR="00716000">
        <w:rPr>
          <w:rFonts w:ascii="Tahoma" w:hAnsi="Tahoma" w:cs="Tahoma"/>
          <w:sz w:val="24"/>
          <w:szCs w:val="24"/>
        </w:rPr>
        <w:t>core</w:t>
      </w:r>
      <w:r w:rsidR="005A3C3D">
        <w:rPr>
          <w:rFonts w:ascii="Tahoma" w:hAnsi="Tahoma" w:cs="Tahoma"/>
          <w:sz w:val="24"/>
          <w:szCs w:val="24"/>
        </w:rPr>
        <w:t xml:space="preserve">s are recorded. The mean score pre and post-test </w:t>
      </w:r>
      <w:r w:rsidR="00716000">
        <w:rPr>
          <w:rFonts w:ascii="Tahoma" w:hAnsi="Tahoma" w:cs="Tahoma"/>
          <w:sz w:val="24"/>
          <w:szCs w:val="24"/>
        </w:rPr>
        <w:t xml:space="preserve">are compared to verify whether the findings support the research hypothesis that children learning new vocabulary from the digital assistant retains more word than children learning </w:t>
      </w:r>
      <w:r w:rsidR="00A964E7">
        <w:rPr>
          <w:rFonts w:ascii="Tahoma" w:hAnsi="Tahoma" w:cs="Tahoma"/>
          <w:sz w:val="24"/>
          <w:szCs w:val="24"/>
        </w:rPr>
        <w:t xml:space="preserve">with </w:t>
      </w:r>
      <w:r w:rsidR="00716000">
        <w:rPr>
          <w:rFonts w:ascii="Tahoma" w:hAnsi="Tahoma" w:cs="Tahoma"/>
          <w:sz w:val="24"/>
          <w:szCs w:val="24"/>
        </w:rPr>
        <w:t xml:space="preserve">the </w:t>
      </w:r>
      <w:r w:rsidR="001A4A49">
        <w:rPr>
          <w:rFonts w:ascii="Tahoma" w:hAnsi="Tahoma" w:cs="Tahoma"/>
          <w:sz w:val="24"/>
          <w:szCs w:val="24"/>
        </w:rPr>
        <w:t xml:space="preserve">traditional method.  </w:t>
      </w:r>
      <w:r w:rsidR="00A964E7">
        <w:rPr>
          <w:rFonts w:ascii="Tahoma" w:hAnsi="Tahoma" w:cs="Tahoma"/>
          <w:sz w:val="24"/>
          <w:szCs w:val="24"/>
        </w:rPr>
        <w:t xml:space="preserve">Additionally, the </w:t>
      </w:r>
      <w:r w:rsidR="001A4A49">
        <w:rPr>
          <w:rFonts w:ascii="Tahoma" w:hAnsi="Tahoma" w:cs="Tahoma"/>
          <w:sz w:val="24"/>
          <w:szCs w:val="24"/>
        </w:rPr>
        <w:t>following set of descripti</w:t>
      </w:r>
      <w:r w:rsidR="00473D11">
        <w:rPr>
          <w:rFonts w:ascii="Tahoma" w:hAnsi="Tahoma" w:cs="Tahoma"/>
          <w:sz w:val="24"/>
          <w:szCs w:val="24"/>
        </w:rPr>
        <w:t>ve statistics are also computer to further support the hypothesis</w:t>
      </w:r>
      <w:r w:rsidR="005A3C3D">
        <w:rPr>
          <w:rFonts w:ascii="Tahoma" w:hAnsi="Tahoma" w:cs="Tahoma"/>
          <w:sz w:val="24"/>
          <w:szCs w:val="24"/>
        </w:rPr>
        <w:t xml:space="preserve">: standard deviation </w:t>
      </w:r>
      <w:r w:rsidR="001A4A49">
        <w:rPr>
          <w:rFonts w:ascii="Tahoma" w:hAnsi="Tahoma" w:cs="Tahoma"/>
          <w:sz w:val="24"/>
          <w:szCs w:val="24"/>
        </w:rPr>
        <w:t>and variance.</w:t>
      </w:r>
    </w:p>
    <w:p w:rsidR="00473D11" w:rsidRDefault="00473D11" w:rsidP="00763DAC">
      <w:pPr>
        <w:jc w:val="both"/>
        <w:rPr>
          <w:rFonts w:ascii="Tahoma" w:hAnsi="Tahoma" w:cs="Tahoma"/>
          <w:sz w:val="24"/>
          <w:szCs w:val="24"/>
        </w:rPr>
      </w:pPr>
      <w:r>
        <w:rPr>
          <w:rFonts w:ascii="Tahoma" w:hAnsi="Tahoma" w:cs="Tahoma"/>
          <w:sz w:val="24"/>
          <w:szCs w:val="24"/>
        </w:rPr>
        <w:t>It can be argued that the convenience sampling use in this study affects the external validity of the findings. Also, participants can learn the words selected for this study from other source</w:t>
      </w:r>
      <w:r w:rsidR="00B3180E">
        <w:rPr>
          <w:rFonts w:ascii="Tahoma" w:hAnsi="Tahoma" w:cs="Tahoma"/>
          <w:sz w:val="24"/>
          <w:szCs w:val="24"/>
        </w:rPr>
        <w:t xml:space="preserve"> e.g. their </w:t>
      </w:r>
      <w:r>
        <w:rPr>
          <w:rFonts w:ascii="Tahoma" w:hAnsi="Tahoma" w:cs="Tahoma"/>
          <w:sz w:val="24"/>
          <w:szCs w:val="24"/>
        </w:rPr>
        <w:t xml:space="preserve">parents. </w:t>
      </w:r>
    </w:p>
    <w:p w:rsidR="00DF2DBA" w:rsidRDefault="009D2CFD" w:rsidP="001E5BAC">
      <w:pPr>
        <w:jc w:val="both"/>
        <w:rPr>
          <w:rFonts w:ascii="Tahoma" w:hAnsi="Tahoma" w:cs="Tahoma"/>
          <w:b/>
          <w:color w:val="002060"/>
          <w:sz w:val="28"/>
          <w:szCs w:val="28"/>
        </w:rPr>
      </w:pPr>
      <w:r w:rsidRPr="009D2CFD">
        <w:rPr>
          <w:rFonts w:ascii="Tahoma" w:hAnsi="Tahoma" w:cs="Tahoma"/>
          <w:b/>
          <w:color w:val="002060"/>
          <w:sz w:val="28"/>
          <w:szCs w:val="28"/>
        </w:rPr>
        <w:t>Literature Review</w:t>
      </w:r>
    </w:p>
    <w:p w:rsidR="009D2CFD" w:rsidRPr="00D07096" w:rsidRDefault="009D2CFD" w:rsidP="009D2CFD">
      <w:pPr>
        <w:rPr>
          <w:rFonts w:ascii="Tahoma" w:hAnsi="Tahoma" w:cs="Tahoma"/>
          <w:b/>
          <w:sz w:val="24"/>
          <w:szCs w:val="24"/>
        </w:rPr>
      </w:pPr>
      <w:r w:rsidRPr="008C1C83">
        <w:rPr>
          <w:rFonts w:ascii="Tahoma" w:hAnsi="Tahoma" w:cs="Tahoma"/>
          <w:sz w:val="24"/>
          <w:szCs w:val="24"/>
        </w:rPr>
        <w:t xml:space="preserve"> </w:t>
      </w:r>
      <w:r>
        <w:rPr>
          <w:rFonts w:ascii="Tahoma" w:hAnsi="Tahoma" w:cs="Tahoma"/>
          <w:sz w:val="24"/>
          <w:szCs w:val="24"/>
        </w:rPr>
        <w:t>DM Kagohara and Al</w:t>
      </w:r>
      <w:r w:rsidRPr="008C1C83">
        <w:rPr>
          <w:rFonts w:ascii="Tahoma" w:hAnsi="Tahoma" w:cs="Tahoma"/>
          <w:sz w:val="24"/>
          <w:szCs w:val="24"/>
        </w:rPr>
        <w:t xml:space="preserve">: </w:t>
      </w:r>
      <w:r w:rsidRPr="00A86AB7">
        <w:rPr>
          <w:rFonts w:ascii="Tahoma" w:hAnsi="Tahoma" w:cs="Tahoma"/>
          <w:b/>
          <w:sz w:val="24"/>
          <w:szCs w:val="24"/>
        </w:rPr>
        <w:t>Teaching</w:t>
      </w:r>
      <w:r w:rsidRPr="008C1C83">
        <w:rPr>
          <w:rFonts w:ascii="Tahoma" w:hAnsi="Tahoma" w:cs="Tahoma"/>
          <w:b/>
          <w:sz w:val="24"/>
          <w:szCs w:val="24"/>
        </w:rPr>
        <w:t xml:space="preserve"> students with developmental disabi</w:t>
      </w:r>
      <w:r>
        <w:rPr>
          <w:rFonts w:ascii="Tahoma" w:hAnsi="Tahoma" w:cs="Tahoma"/>
          <w:b/>
          <w:sz w:val="24"/>
          <w:szCs w:val="24"/>
        </w:rPr>
        <w:t>lities to operate an iPod Touch®</w:t>
      </w:r>
      <w:r w:rsidRPr="008C1C83">
        <w:rPr>
          <w:rFonts w:ascii="Tahoma" w:hAnsi="Tahoma" w:cs="Tahoma"/>
          <w:b/>
          <w:sz w:val="24"/>
          <w:szCs w:val="24"/>
        </w:rPr>
        <w:t xml:space="preserve"> to listen to music</w:t>
      </w:r>
    </w:p>
    <w:p w:rsidR="009D2CFD" w:rsidRDefault="009D2CFD" w:rsidP="009D2CFD">
      <w:pPr>
        <w:jc w:val="both"/>
        <w:rPr>
          <w:rFonts w:ascii="Tahoma" w:hAnsi="Tahoma" w:cs="Tahoma"/>
          <w:sz w:val="24"/>
          <w:szCs w:val="24"/>
        </w:rPr>
      </w:pPr>
      <w:r>
        <w:rPr>
          <w:rFonts w:ascii="Tahoma" w:hAnsi="Tahoma" w:cs="Tahoma"/>
          <w:sz w:val="24"/>
          <w:szCs w:val="24"/>
        </w:rPr>
        <w:lastRenderedPageBreak/>
        <w:t xml:space="preserve">This study assessed the use of a video modeling program on IPod Touch® to teach new skill to students with various types of learning disabilities. The researchers argued that children with developmental disabilities often live in isolation as they lacked the ability to connect with their surroundings and could not easily identify with others. It was their beliefs that learning the new skill could facilitate students’ social integration by giving them access to age appropriate leisure. </w:t>
      </w:r>
    </w:p>
    <w:p w:rsidR="009D2CFD" w:rsidRDefault="009D2CFD" w:rsidP="009D2CFD">
      <w:pPr>
        <w:jc w:val="both"/>
        <w:rPr>
          <w:rFonts w:ascii="Tahoma" w:hAnsi="Tahoma" w:cs="Tahoma"/>
          <w:sz w:val="24"/>
          <w:szCs w:val="24"/>
        </w:rPr>
      </w:pPr>
      <w:r>
        <w:rPr>
          <w:rFonts w:ascii="Tahoma" w:hAnsi="Tahoma" w:cs="Tahoma"/>
          <w:sz w:val="24"/>
          <w:szCs w:val="24"/>
        </w:rPr>
        <w:t>In contrast with prior studies, the learning methods in this study were developed using video modeling only. The skill to be achieved was the use of the IPod to listen to music. As the dependent variable, learning to listen to music on the IPod included 8 tasks to be completed by participants. Those tasks were measured on a ratio scale where 0 counted as the inability of the participants to complete the task or step.</w:t>
      </w:r>
    </w:p>
    <w:p w:rsidR="009D2CFD" w:rsidRDefault="009D2CFD" w:rsidP="009D2CFD">
      <w:pPr>
        <w:jc w:val="both"/>
        <w:rPr>
          <w:rFonts w:ascii="Tahoma" w:hAnsi="Tahoma" w:cs="Tahoma"/>
          <w:sz w:val="24"/>
          <w:szCs w:val="24"/>
        </w:rPr>
      </w:pPr>
      <w:r>
        <w:rPr>
          <w:rFonts w:ascii="Tahoma" w:hAnsi="Tahoma" w:cs="Tahoma"/>
          <w:sz w:val="24"/>
          <w:szCs w:val="24"/>
        </w:rPr>
        <w:t xml:space="preserve"> A mix of sampling method were used in this study. The sample included 3 participants from a special education school for students with developmental disabilities. The study lacked information about the school population therefore no valid inferences could be made about the representativeness of the sample. This indicated a purposive sampling. At best, the credibility of the sample could be questionable. The sampling method used were characterized as convenient since participants came from the same classroom and had prior involvement in similar study. Statistics about the sample showed that the participants have previously recorded a score between 3 to 4 standard deviation below the mean on the vineland-II Adaptive Behavior test. This implied that the participants lacked functional intelligence. Their conditions were further worsened by the presence of syndromes such as: epilepsy, cerebral palsy, and Klinefelter syndrome. Because of participants’ involvement in prior studies using IPod, researchers have tested participants in the initial phase of the study to ensure that they could not use the IPod to listen to music. </w:t>
      </w:r>
    </w:p>
    <w:p w:rsidR="009D2CFD" w:rsidRDefault="009D2CFD" w:rsidP="009D2CFD">
      <w:pPr>
        <w:jc w:val="both"/>
        <w:rPr>
          <w:rFonts w:ascii="Tahoma" w:hAnsi="Tahoma" w:cs="Tahoma"/>
          <w:sz w:val="24"/>
          <w:szCs w:val="24"/>
        </w:rPr>
      </w:pPr>
      <w:r>
        <w:rPr>
          <w:rFonts w:ascii="Tahoma" w:hAnsi="Tahoma" w:cs="Tahoma"/>
          <w:sz w:val="24"/>
          <w:szCs w:val="24"/>
        </w:rPr>
        <w:t xml:space="preserve">A survey conducted by the researchers ensured that all participants provided consent for their involvement in the study. Researchers were also able to obtain participants’ learning and musical preferences. The study took place in the participants’ classroom with a trainer and two teaching assistants. Two observers were also present during all sessions. An inter-observer agreement yielded a rate ranging from 75 to 100% with a mean of 98%. A procedural integrity check for 32% of the sessions was conducted. It reported 100% compliance agreement for the sessions. The research was conducted in accordance to the defined methods and procedures. </w:t>
      </w:r>
    </w:p>
    <w:p w:rsidR="009D2CFD" w:rsidRDefault="009D2CFD" w:rsidP="009D2CFD">
      <w:pPr>
        <w:jc w:val="both"/>
        <w:rPr>
          <w:rFonts w:ascii="Tahoma" w:hAnsi="Tahoma" w:cs="Tahoma"/>
          <w:sz w:val="24"/>
          <w:szCs w:val="24"/>
        </w:rPr>
      </w:pPr>
      <w:r>
        <w:rPr>
          <w:rFonts w:ascii="Tahoma" w:hAnsi="Tahoma" w:cs="Tahoma"/>
          <w:sz w:val="24"/>
          <w:szCs w:val="24"/>
        </w:rPr>
        <w:t xml:space="preserve">The researchers measured the participants’ ability to successfully complete the eight tasks included in the treatment. All training materials were uploaded in the IPod. The research design included four phases: baseline, video modeling, fading, and follow up. In the baseline phase, given the device and asked to turn it on and listen to music independently. Data about completion was recorded and the session were stopped after 30 seconds of non-successful attempts. In the modeling phase, the actual treatment was administered. </w:t>
      </w:r>
      <w:r>
        <w:rPr>
          <w:rFonts w:ascii="Tahoma" w:hAnsi="Tahoma" w:cs="Tahoma"/>
          <w:sz w:val="24"/>
          <w:szCs w:val="24"/>
        </w:rPr>
        <w:lastRenderedPageBreak/>
        <w:t xml:space="preserve">Participants viewed a video on the ask completion prior to attempting the task. For non-successful steps, researchers intervened and completed the task for the participants allowing them to move to the next steps. The last 2 phases of the research were identical to the baseline phase, no training videos presented to students. </w:t>
      </w:r>
    </w:p>
    <w:p w:rsidR="009D2CFD" w:rsidRDefault="009D2CFD" w:rsidP="009D2CFD">
      <w:pPr>
        <w:jc w:val="both"/>
        <w:rPr>
          <w:rFonts w:ascii="Tahoma" w:hAnsi="Tahoma" w:cs="Tahoma"/>
          <w:sz w:val="24"/>
          <w:szCs w:val="24"/>
        </w:rPr>
      </w:pPr>
      <w:r>
        <w:rPr>
          <w:rFonts w:ascii="Tahoma" w:hAnsi="Tahoma" w:cs="Tahoma"/>
          <w:sz w:val="24"/>
          <w:szCs w:val="24"/>
        </w:rPr>
        <w:t xml:space="preserve">At each phase of the study, a mean score of successfully completed tasks were recorded per participants. They represented the central tendency of the distribution. We found the data collection method to be appropriate for the method used. Because of the smaller sample size, no valid inference could be made about the spread of the data. Larger variance were recorded during the baseline phase in which 2 of the participants recorded a mean of 25% while the third scored a mean of 60% s. The mean recorded were much closer during the intervention and follow up phases. </w:t>
      </w:r>
    </w:p>
    <w:p w:rsidR="009D2CFD" w:rsidRPr="008C1C83" w:rsidRDefault="009D2CFD" w:rsidP="009D2CFD">
      <w:pPr>
        <w:jc w:val="both"/>
        <w:rPr>
          <w:rFonts w:ascii="Tahoma" w:hAnsi="Tahoma" w:cs="Tahoma"/>
          <w:sz w:val="24"/>
          <w:szCs w:val="24"/>
        </w:rPr>
      </w:pPr>
      <w:r>
        <w:rPr>
          <w:rFonts w:ascii="Tahoma" w:hAnsi="Tahoma" w:cs="Tahoma"/>
          <w:sz w:val="24"/>
          <w:szCs w:val="24"/>
        </w:rPr>
        <w:t xml:space="preserve">This study used a naturalistic approached as participants were kept in their learning environments. Furthermore, it yielded positive results since the mean successful task completion rate of each participants improved as a result of the treatment. In the context of this study, the results showed that video modeling was effective in teaching new skills to intellectually challenged students. Minor flaws in the design of this study could slightly undermine its credibility: participants had prior exposure to the technology, participants chose the music to be included in the study as stimuli, and each participants was exposed to the treatment (video modeling phase) for a different length of time. As noted by the researcher the technology used in the study helped participants achieve some social independence. Additional studies must be conducted to confirm the external validity of these findings. </w:t>
      </w:r>
    </w:p>
    <w:p w:rsidR="009D2CFD" w:rsidRDefault="009D2CFD" w:rsidP="001E5BAC">
      <w:pPr>
        <w:jc w:val="both"/>
        <w:rPr>
          <w:rFonts w:ascii="Tahoma" w:hAnsi="Tahoma" w:cs="Tahoma"/>
          <w:b/>
          <w:color w:val="002060"/>
          <w:sz w:val="28"/>
          <w:szCs w:val="28"/>
        </w:rPr>
      </w:pPr>
    </w:p>
    <w:p w:rsidR="009D2CFD" w:rsidRPr="009D2CFD" w:rsidRDefault="009D2CFD" w:rsidP="001E5BAC">
      <w:pPr>
        <w:jc w:val="both"/>
        <w:rPr>
          <w:rFonts w:ascii="Tahoma" w:hAnsi="Tahoma" w:cs="Tahoma"/>
          <w:b/>
          <w:color w:val="002060"/>
          <w:sz w:val="28"/>
          <w:szCs w:val="28"/>
        </w:rPr>
      </w:pPr>
    </w:p>
    <w:p w:rsidR="00282942" w:rsidRPr="00282942" w:rsidRDefault="00282942" w:rsidP="00F5345E">
      <w:pPr>
        <w:rPr>
          <w:rFonts w:ascii="Tahoma" w:hAnsi="Tahoma" w:cs="Tahoma"/>
          <w:b/>
          <w:color w:val="002060"/>
          <w:sz w:val="28"/>
          <w:szCs w:val="28"/>
        </w:rPr>
      </w:pPr>
      <w:r w:rsidRPr="00282942">
        <w:rPr>
          <w:rFonts w:ascii="Tahoma" w:hAnsi="Tahoma" w:cs="Tahoma"/>
          <w:b/>
          <w:color w:val="002060"/>
          <w:sz w:val="28"/>
          <w:szCs w:val="28"/>
        </w:rPr>
        <w:t>References</w:t>
      </w:r>
    </w:p>
    <w:p w:rsidR="007371D8" w:rsidRPr="007371D8" w:rsidRDefault="00081F24" w:rsidP="00883281">
      <w:pPr>
        <w:pStyle w:val="ListParagraph"/>
        <w:numPr>
          <w:ilvl w:val="0"/>
          <w:numId w:val="1"/>
        </w:numPr>
        <w:autoSpaceDE w:val="0"/>
        <w:autoSpaceDN w:val="0"/>
        <w:adjustRightInd w:val="0"/>
        <w:spacing w:after="0" w:line="240" w:lineRule="auto"/>
        <w:jc w:val="both"/>
        <w:rPr>
          <w:rFonts w:ascii="Tahoma" w:hAnsi="Tahoma" w:cs="Tahoma"/>
          <w:sz w:val="24"/>
          <w:szCs w:val="24"/>
        </w:rPr>
      </w:pPr>
      <w:r w:rsidRPr="00F27DB1">
        <w:rPr>
          <w:rFonts w:ascii="Tahoma" w:hAnsi="Tahoma" w:cs="Tahoma"/>
          <w:sz w:val="24"/>
          <w:szCs w:val="24"/>
        </w:rPr>
        <w:t xml:space="preserve">Archmadi, D., </w:t>
      </w:r>
      <w:r w:rsidR="0017448B" w:rsidRPr="00F27DB1">
        <w:rPr>
          <w:rFonts w:ascii="Tahoma" w:hAnsi="Tahoma" w:cs="Tahoma"/>
          <w:sz w:val="24"/>
          <w:szCs w:val="24"/>
        </w:rPr>
        <w:t>Kagohara</w:t>
      </w:r>
      <w:r w:rsidRPr="00F27DB1">
        <w:rPr>
          <w:rFonts w:ascii="Tahoma" w:hAnsi="Tahoma" w:cs="Tahoma"/>
          <w:sz w:val="24"/>
          <w:szCs w:val="24"/>
        </w:rPr>
        <w:t>,</w:t>
      </w:r>
      <w:r w:rsidR="0017448B" w:rsidRPr="00F27DB1">
        <w:rPr>
          <w:rFonts w:ascii="Tahoma" w:hAnsi="Tahoma" w:cs="Tahoma"/>
          <w:sz w:val="24"/>
          <w:szCs w:val="24"/>
        </w:rPr>
        <w:t xml:space="preserve"> D</w:t>
      </w:r>
      <w:r w:rsidRPr="00F27DB1">
        <w:rPr>
          <w:rFonts w:ascii="Tahoma" w:hAnsi="Tahoma" w:cs="Tahoma"/>
          <w:sz w:val="24"/>
          <w:szCs w:val="24"/>
        </w:rPr>
        <w:t>.M., Lancioni, G.E., Meer, L.V.D, O’reilly M.F., &amp; Sigafoos, J.</w:t>
      </w:r>
      <w:r w:rsidR="00F27DB1" w:rsidRPr="00F27DB1">
        <w:rPr>
          <w:rFonts w:ascii="Tahoma" w:hAnsi="Tahoma" w:cs="Tahoma"/>
          <w:sz w:val="24"/>
          <w:szCs w:val="24"/>
        </w:rPr>
        <w:t xml:space="preserve"> </w:t>
      </w:r>
      <w:r w:rsidRPr="00F27DB1">
        <w:rPr>
          <w:rFonts w:ascii="Tahoma" w:hAnsi="Tahoma" w:cs="Tahoma"/>
          <w:sz w:val="24"/>
          <w:szCs w:val="24"/>
        </w:rPr>
        <w:t xml:space="preserve">(2011). Teaching students with developmental </w:t>
      </w:r>
      <w:r w:rsidRPr="00F27DB1">
        <w:rPr>
          <w:rFonts w:ascii="Tahoma" w:hAnsi="Tahoma" w:cs="Tahoma"/>
          <w:szCs w:val="24"/>
        </w:rPr>
        <w:t xml:space="preserve">disabilities to </w:t>
      </w:r>
      <w:r w:rsidRPr="00F27DB1">
        <w:rPr>
          <w:rFonts w:ascii="Tahoma" w:hAnsi="Tahoma" w:cs="Tahoma"/>
          <w:sz w:val="24"/>
          <w:szCs w:val="24"/>
        </w:rPr>
        <w:t>operate an iPod</w:t>
      </w:r>
      <w:r w:rsidR="00F27DB1" w:rsidRPr="00F27DB1">
        <w:rPr>
          <w:rFonts w:ascii="Tahoma" w:hAnsi="Tahoma" w:cs="Tahoma"/>
          <w:sz w:val="24"/>
          <w:szCs w:val="24"/>
        </w:rPr>
        <w:t xml:space="preserve"> </w:t>
      </w:r>
      <w:r w:rsidRPr="00F27DB1">
        <w:rPr>
          <w:rFonts w:ascii="Tahoma" w:hAnsi="Tahoma" w:cs="Tahoma"/>
          <w:sz w:val="24"/>
          <w:szCs w:val="24"/>
        </w:rPr>
        <w:t xml:space="preserve">Touch® to listen to music. </w:t>
      </w:r>
      <w:r w:rsidRPr="00F27DB1">
        <w:rPr>
          <w:rFonts w:ascii="Tahoma" w:eastAsia="Times New Roman" w:hAnsi="Tahoma" w:cs="Tahoma"/>
          <w:color w:val="222222"/>
          <w:sz w:val="24"/>
          <w:szCs w:val="24"/>
        </w:rPr>
        <w:t>Research in Developmental Disabilities</w:t>
      </w:r>
      <w:r w:rsidR="00F27DB1" w:rsidRPr="00F27DB1">
        <w:rPr>
          <w:rFonts w:ascii="Tahoma" w:eastAsia="Times New Roman" w:hAnsi="Tahoma" w:cs="Tahoma"/>
          <w:color w:val="222222"/>
          <w:sz w:val="24"/>
          <w:szCs w:val="24"/>
        </w:rPr>
        <w:t>, 32, 2987–2992</w:t>
      </w:r>
      <w:r w:rsidR="007371D8">
        <w:rPr>
          <w:rFonts w:ascii="Tahoma" w:eastAsia="Times New Roman" w:hAnsi="Tahoma" w:cs="Tahoma"/>
          <w:color w:val="222222"/>
          <w:sz w:val="24"/>
          <w:szCs w:val="24"/>
        </w:rPr>
        <w:t>.</w:t>
      </w:r>
    </w:p>
    <w:p w:rsidR="007371D8" w:rsidRPr="007371D8" w:rsidRDefault="007371D8" w:rsidP="00883281">
      <w:pPr>
        <w:pStyle w:val="ListParagraph"/>
        <w:autoSpaceDE w:val="0"/>
        <w:autoSpaceDN w:val="0"/>
        <w:adjustRightInd w:val="0"/>
        <w:spacing w:after="0" w:line="240" w:lineRule="auto"/>
        <w:ind w:left="1080"/>
        <w:jc w:val="both"/>
        <w:rPr>
          <w:rFonts w:ascii="Tahoma" w:hAnsi="Tahoma" w:cs="Tahoma"/>
          <w:sz w:val="24"/>
          <w:szCs w:val="24"/>
        </w:rPr>
      </w:pPr>
    </w:p>
    <w:p w:rsidR="00F27DB1" w:rsidRDefault="007371D8" w:rsidP="00883281">
      <w:pPr>
        <w:pStyle w:val="ListParagraph"/>
        <w:numPr>
          <w:ilvl w:val="0"/>
          <w:numId w:val="1"/>
        </w:num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McNaughton, D., &amp; Light, J. (2013). The iPad and mobile technology revolution: Benefits and challenges for individuals who require augmentative and alternative communication. Augmentative and Alternative Communication, 29, 197-204.</w:t>
      </w:r>
    </w:p>
    <w:p w:rsidR="00AE68C7" w:rsidRPr="00AE68C7" w:rsidRDefault="00AE68C7" w:rsidP="00AE68C7">
      <w:pPr>
        <w:pStyle w:val="ListParagraph"/>
        <w:rPr>
          <w:rFonts w:ascii="Tahoma" w:hAnsi="Tahoma" w:cs="Tahoma"/>
          <w:sz w:val="24"/>
          <w:szCs w:val="24"/>
        </w:rPr>
      </w:pPr>
    </w:p>
    <w:p w:rsidR="00AE68C7" w:rsidRDefault="00704DCC" w:rsidP="00883281">
      <w:pPr>
        <w:pStyle w:val="ListParagraph"/>
        <w:numPr>
          <w:ilvl w:val="0"/>
          <w:numId w:val="1"/>
        </w:num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xml:space="preserve">McDonald, T.A., &amp; Machalicek, W. (2013). </w:t>
      </w:r>
      <w:r w:rsidRPr="00704DCC">
        <w:rPr>
          <w:rFonts w:ascii="Tahoma" w:hAnsi="Tahoma" w:cs="Tahoma"/>
          <w:sz w:val="24"/>
          <w:szCs w:val="24"/>
        </w:rPr>
        <w:t>Systematic review of intervention research with adolescents with autism spectrum disorders</w:t>
      </w:r>
      <w:r>
        <w:rPr>
          <w:rFonts w:ascii="Tahoma" w:hAnsi="Tahoma" w:cs="Tahoma"/>
          <w:sz w:val="24"/>
          <w:szCs w:val="24"/>
        </w:rPr>
        <w:t xml:space="preserve">. </w:t>
      </w:r>
      <w:r w:rsidRPr="00704DCC">
        <w:rPr>
          <w:rFonts w:ascii="Tahoma" w:hAnsi="Tahoma" w:cs="Tahoma"/>
          <w:sz w:val="24"/>
          <w:szCs w:val="24"/>
        </w:rPr>
        <w:t>Research in Autism Spectrum Disorders</w:t>
      </w:r>
      <w:r>
        <w:rPr>
          <w:rFonts w:ascii="Tahoma" w:hAnsi="Tahoma" w:cs="Tahoma"/>
          <w:sz w:val="24"/>
          <w:szCs w:val="24"/>
        </w:rPr>
        <w:t>, 7, 1439-1460.</w:t>
      </w:r>
    </w:p>
    <w:p w:rsidR="00FD7C1C" w:rsidRPr="00FD7C1C" w:rsidRDefault="00FD7C1C" w:rsidP="00FD7C1C">
      <w:pPr>
        <w:pStyle w:val="ListParagraph"/>
        <w:rPr>
          <w:rFonts w:ascii="Tahoma" w:hAnsi="Tahoma" w:cs="Tahoma"/>
          <w:sz w:val="24"/>
          <w:szCs w:val="24"/>
        </w:rPr>
      </w:pPr>
    </w:p>
    <w:p w:rsidR="00FD7C1C" w:rsidRDefault="00506876" w:rsidP="00FD7C1C">
      <w:pPr>
        <w:pStyle w:val="ListParagraph"/>
        <w:numPr>
          <w:ilvl w:val="0"/>
          <w:numId w:val="1"/>
        </w:num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Lidström, H., </w:t>
      </w:r>
      <w:r w:rsidR="00FD7C1C" w:rsidRPr="00FD7C1C">
        <w:rPr>
          <w:rFonts w:ascii="Tahoma" w:hAnsi="Tahoma" w:cs="Tahoma"/>
          <w:sz w:val="24"/>
          <w:szCs w:val="24"/>
        </w:rPr>
        <w:t>Almqvist</w:t>
      </w:r>
      <w:r>
        <w:rPr>
          <w:rFonts w:ascii="Tahoma" w:hAnsi="Tahoma" w:cs="Tahoma"/>
          <w:sz w:val="24"/>
          <w:szCs w:val="24"/>
        </w:rPr>
        <w:t>, L., &amp; Hemmingsson, H. (2012).</w:t>
      </w:r>
      <w:r w:rsidR="00FD7C1C" w:rsidRPr="00FD7C1C">
        <w:rPr>
          <w:rFonts w:ascii="Tahoma" w:hAnsi="Tahoma" w:cs="Tahoma"/>
          <w:sz w:val="24"/>
          <w:szCs w:val="24"/>
        </w:rPr>
        <w:t>Computer</w:t>
      </w:r>
      <w:r>
        <w:rPr>
          <w:rFonts w:ascii="Tahoma" w:hAnsi="Tahoma" w:cs="Tahoma"/>
          <w:sz w:val="24"/>
          <w:szCs w:val="24"/>
        </w:rPr>
        <w:t xml:space="preserve"> </w:t>
      </w:r>
      <w:r w:rsidR="00FD7C1C" w:rsidRPr="00FD7C1C">
        <w:rPr>
          <w:rFonts w:ascii="Tahoma" w:hAnsi="Tahoma" w:cs="Tahoma"/>
          <w:sz w:val="24"/>
          <w:szCs w:val="24"/>
        </w:rPr>
        <w:t>based</w:t>
      </w:r>
      <w:r>
        <w:rPr>
          <w:rFonts w:ascii="Tahoma" w:hAnsi="Tahoma" w:cs="Tahoma"/>
          <w:sz w:val="24"/>
          <w:szCs w:val="24"/>
        </w:rPr>
        <w:t xml:space="preserve"> </w:t>
      </w:r>
      <w:r w:rsidR="00FD7C1C" w:rsidRPr="00FD7C1C">
        <w:rPr>
          <w:rFonts w:ascii="Tahoma" w:hAnsi="Tahoma" w:cs="Tahoma"/>
          <w:sz w:val="24"/>
          <w:szCs w:val="24"/>
        </w:rPr>
        <w:t xml:space="preserve">assistive technology device for use by children with physical disabilities: a </w:t>
      </w:r>
      <w:r w:rsidRPr="00FD7C1C">
        <w:rPr>
          <w:rFonts w:ascii="Tahoma" w:hAnsi="Tahoma" w:cs="Tahoma"/>
          <w:sz w:val="24"/>
          <w:szCs w:val="24"/>
        </w:rPr>
        <w:t>cross-sectional</w:t>
      </w:r>
      <w:r>
        <w:rPr>
          <w:rFonts w:ascii="Tahoma" w:hAnsi="Tahoma" w:cs="Tahoma"/>
          <w:sz w:val="24"/>
          <w:szCs w:val="24"/>
        </w:rPr>
        <w:t xml:space="preserve"> </w:t>
      </w:r>
      <w:r w:rsidR="00FD7C1C" w:rsidRPr="00506876">
        <w:rPr>
          <w:rFonts w:ascii="Tahoma" w:hAnsi="Tahoma" w:cs="Tahoma"/>
          <w:sz w:val="24"/>
          <w:szCs w:val="24"/>
        </w:rPr>
        <w:t>study, Disability and Rehabilitation: Assistive Technology, 7:4, 287-293, DOI:</w:t>
      </w:r>
      <w:r>
        <w:rPr>
          <w:rFonts w:ascii="Tahoma" w:hAnsi="Tahoma" w:cs="Tahoma"/>
          <w:sz w:val="24"/>
          <w:szCs w:val="24"/>
        </w:rPr>
        <w:t xml:space="preserve"> </w:t>
      </w:r>
      <w:r w:rsidR="00FD7C1C" w:rsidRPr="00506876">
        <w:rPr>
          <w:rFonts w:ascii="Tahoma" w:hAnsi="Tahoma" w:cs="Tahoma"/>
          <w:sz w:val="24"/>
          <w:szCs w:val="24"/>
        </w:rPr>
        <w:t>10.3109/17483107.2011.635332</w:t>
      </w:r>
      <w:r>
        <w:rPr>
          <w:rFonts w:ascii="Tahoma" w:hAnsi="Tahoma" w:cs="Tahoma"/>
          <w:sz w:val="24"/>
          <w:szCs w:val="24"/>
        </w:rPr>
        <w:t>.</w:t>
      </w:r>
    </w:p>
    <w:p w:rsidR="00506876" w:rsidRPr="00506876" w:rsidRDefault="00506876" w:rsidP="00506876">
      <w:pPr>
        <w:pStyle w:val="ListParagraph"/>
        <w:rPr>
          <w:rFonts w:ascii="Tahoma" w:hAnsi="Tahoma" w:cs="Tahoma"/>
          <w:sz w:val="24"/>
          <w:szCs w:val="24"/>
        </w:rPr>
      </w:pPr>
    </w:p>
    <w:p w:rsidR="00506876" w:rsidRPr="00A964E7" w:rsidRDefault="00DD27A4" w:rsidP="00A964E7">
      <w:pPr>
        <w:pStyle w:val="ListParagraph"/>
        <w:numPr>
          <w:ilvl w:val="0"/>
          <w:numId w:val="1"/>
        </w:numPr>
        <w:autoSpaceDE w:val="0"/>
        <w:autoSpaceDN w:val="0"/>
        <w:adjustRightInd w:val="0"/>
        <w:spacing w:after="0" w:line="240" w:lineRule="auto"/>
        <w:rPr>
          <w:rFonts w:ascii="Tahoma" w:hAnsi="Tahoma" w:cs="Tahoma"/>
          <w:sz w:val="24"/>
          <w:szCs w:val="24"/>
        </w:rPr>
      </w:pPr>
      <w:r w:rsidRPr="00A964E7">
        <w:rPr>
          <w:rFonts w:ascii="Tahoma" w:hAnsi="Tahoma" w:cs="Tahoma"/>
          <w:sz w:val="24"/>
          <w:szCs w:val="24"/>
        </w:rPr>
        <w:t>Murchland, S. &amp; Parkyn, H. (2010). Using assistive technology for schoolwork: the experience of children with physical disabilities, Disability and Rehabilitation:</w:t>
      </w:r>
      <w:r w:rsidR="00A964E7">
        <w:rPr>
          <w:rFonts w:ascii="Tahoma" w:hAnsi="Tahoma" w:cs="Tahoma"/>
          <w:sz w:val="24"/>
          <w:szCs w:val="24"/>
        </w:rPr>
        <w:t xml:space="preserve"> </w:t>
      </w:r>
      <w:r w:rsidRPr="00A964E7">
        <w:rPr>
          <w:rFonts w:ascii="Tahoma" w:hAnsi="Tahoma" w:cs="Tahoma"/>
          <w:sz w:val="24"/>
          <w:szCs w:val="24"/>
        </w:rPr>
        <w:t>Assistive Technology, 5:6, 438-447, DOI: 10.3109/17483107.2010.481773.</w:t>
      </w:r>
    </w:p>
    <w:p w:rsidR="005167F4" w:rsidRPr="00FD7C1C" w:rsidRDefault="005167F4" w:rsidP="005167F4">
      <w:pPr>
        <w:rPr>
          <w:rFonts w:ascii="Tahoma" w:hAnsi="Tahoma" w:cs="Tahoma"/>
          <w:sz w:val="24"/>
          <w:szCs w:val="24"/>
        </w:rPr>
      </w:pPr>
    </w:p>
    <w:sectPr w:rsidR="005167F4" w:rsidRPr="00FD7C1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E71" w:rsidRDefault="00510E71" w:rsidP="00E77A4B">
      <w:pPr>
        <w:spacing w:after="0" w:line="240" w:lineRule="auto"/>
      </w:pPr>
      <w:r>
        <w:separator/>
      </w:r>
    </w:p>
  </w:endnote>
  <w:endnote w:type="continuationSeparator" w:id="0">
    <w:p w:rsidR="00510E71" w:rsidRDefault="00510E71" w:rsidP="00E7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108256"/>
      <w:docPartObj>
        <w:docPartGallery w:val="Page Numbers (Bottom of Page)"/>
        <w:docPartUnique/>
      </w:docPartObj>
    </w:sdtPr>
    <w:sdtEndPr/>
    <w:sdtContent>
      <w:p w:rsidR="00E77A4B" w:rsidRDefault="00E77A4B">
        <w:pPr>
          <w:pStyle w:val="Footer"/>
        </w:pPr>
        <w:r>
          <w:rPr>
            <w:noProof/>
          </w:rPr>
          <mc:AlternateContent>
            <mc:Choice Requires="wps">
              <w:drawing>
                <wp:anchor distT="0" distB="0" distL="114300" distR="114300" simplePos="0" relativeHeight="251661312" behindDoc="0" locked="0" layoutInCell="1" allowOverlap="1">
                  <wp:simplePos x="0" y="0"/>
                  <wp:positionH relativeFrom="page">
                    <wp:align>right</wp:align>
                  </wp:positionH>
                  <wp:positionV relativeFrom="page">
                    <wp:align>bottom</wp:align>
                  </wp:positionV>
                  <wp:extent cx="2125980" cy="2054860"/>
                  <wp:effectExtent l="7620" t="9525" r="0" b="2540"/>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A4B" w:rsidRDefault="00E77A4B">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81002B" w:rsidRPr="0081002B">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116.2pt;margin-top:0;width:167.4pt;height:161.8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CuoAIAAEEFAAAOAAAAZHJzL2Uyb0RvYy54bWysVF1v2yAUfZ+0/4B4T/0hksZWnaptmqlS&#10;t1Vq9wMI4JgNgwckTjftv++CnSzZXqZpfsBcuFzuOfdcrq73rUI7YZ00usLZRYqR0MxwqTcV/vSy&#10;mswxcp5qTpXRosKvwuHrxds3V31Xitw0RnFhEQTRruy7Cjfed2WSONaIlroL0wkNm7WxLfVg2k3C&#10;Le0hequSPE1nSW8s76xhwjlYXQ6beBHj17Vg/mNdO+GRqjDk5uNo47gOY7K4ouXG0q6RbEyD/kMW&#10;LZUaLj2GWlJP0dbKP0K1klnjTO0vmGkTU9eSiYgB0GTpb2ieG9qJiAXIcd2RJvf/wrIPuyeLJK8w&#10;wUjTFkr04IxjQgmHXqykeqMEIoGnvnMluD93TzYgdd2jYV8c0uauAS9xY63pG0E5ZJcF/+TsQDAc&#10;HEXr/r3hcA3dehMp29e2DQGBDLSPlXk9VkbsPWKwmGf5tJhDARns5emUzGexdgktD8c76/w7YVoU&#10;JhX2Y+7xCrp7dD6Wh48gKf+MUd0qKPaOKpSl4YtZ03L0htiHmBGvUZKvpFLRsJv1nbIIzlZ4md/f&#10;rAbIQMupm9LBWZtwLDBCy2EFYI0JBYBRJ9+LLCfpbV5MVrP55YSsyHRSXKbzSZoVt8UsJQVZrn4E&#10;NBkpG8m50I9Si4NmM/J3mhi7Z1BbVC3qK1xM82kk6ix7dwoyEnRg6MytlR5aWMm2wvMjjbQMUrjX&#10;PDaYp1IN8+Q8/cgJcHD4R1aicIJWBs35/Xo/ym9t+CtIyBooMIgB3h2YNMZ+w6iHHq6w+7qlVmCk&#10;HjTIsMgICU0fDTK9zMGwpzvr0x2qGYQC5WA0TO/88FBsOys3DdyURY60uQHp1tIfND5kNQoe+jSC&#10;Gd+U8BCc2tHr18u3+AkAAP//AwBQSwMEFAAGAAgAAAAhAFkk0QfcAAAABQEAAA8AAABkcnMvZG93&#10;bnJldi54bWxMj0tPwzAQhO9I/AdrkbhRhwZVJcSpEOIhUeVAeZzdeImj2uvIdtvw71m4wGW1q1nN&#10;fFOvJu/EAWMaAim4nBUgkLpgBuoVvL0+XCxBpKzJaBcIFXxhglVzelLryoQjveBhk3vBJpQqrcDm&#10;PFZSps6i12kWRiTWPkP0OvMZe2miPrK5d3JeFAvp9UCcYPWIdxa73WbvOWRa3g/Rtbv39bh+bq/b&#10;xyc7fih1fjbd3oDIOOW/Z/jBZ3RomGkb9mSScAq4SP6drJXlFdfY8jIvFyCbWv6nb74BAAD//wMA&#10;UEsBAi0AFAAGAAgAAAAhALaDOJL+AAAA4QEAABMAAAAAAAAAAAAAAAAAAAAAAFtDb250ZW50X1R5&#10;cGVzXS54bWxQSwECLQAUAAYACAAAACEAOP0h/9YAAACUAQAACwAAAAAAAAAAAAAAAAAvAQAAX3Jl&#10;bHMvLnJlbHNQSwECLQAUAAYACAAAACEAsYBgrqACAABBBQAADgAAAAAAAAAAAAAAAAAuAgAAZHJz&#10;L2Uyb0RvYy54bWxQSwECLQAUAAYACAAAACEAWSTRB9wAAAAFAQAADwAAAAAAAAAAAAAAAAD6BAAA&#10;ZHJzL2Rvd25yZXYueG1sUEsFBgAAAAAEAAQA8wAAAAMGAAAAAA==&#10;" adj="21600" fillcolor="#d2eaf1" stroked="f">
                  <v:textbox>
                    <w:txbxContent>
                      <w:p w:rsidR="00E77A4B" w:rsidRDefault="00E77A4B">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81002B" w:rsidRPr="0081002B">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E71" w:rsidRDefault="00510E71" w:rsidP="00E77A4B">
      <w:pPr>
        <w:spacing w:after="0" w:line="240" w:lineRule="auto"/>
      </w:pPr>
      <w:r>
        <w:separator/>
      </w:r>
    </w:p>
  </w:footnote>
  <w:footnote w:type="continuationSeparator" w:id="0">
    <w:p w:rsidR="00510E71" w:rsidRDefault="00510E71" w:rsidP="00E77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830477477"/>
      <w:docPartObj>
        <w:docPartGallery w:val="Page Numbers (Top of Page)"/>
        <w:docPartUnique/>
      </w:docPartObj>
    </w:sdtPr>
    <w:sdtEndPr>
      <w:rPr>
        <w:b/>
        <w:bCs/>
        <w:noProof/>
        <w:color w:val="auto"/>
        <w:spacing w:val="0"/>
      </w:rPr>
    </w:sdtEndPr>
    <w:sdtContent>
      <w:p w:rsidR="00E77A4B" w:rsidRDefault="00E77A4B">
        <w:pPr>
          <w:pStyle w:val="Header"/>
          <w:pBdr>
            <w:bottom w:val="single" w:sz="4" w:space="1" w:color="D9D9D9" w:themeColor="background1" w:themeShade="D9"/>
          </w:pBdr>
          <w:jc w:val="right"/>
          <w:rPr>
            <w:b/>
            <w:bCs/>
          </w:rPr>
        </w:pPr>
        <w:r>
          <w:rPr>
            <w:color w:val="7F7F7F" w:themeColor="background1" w:themeShade="7F"/>
            <w:spacing w:val="60"/>
          </w:rPr>
          <w:t>Sebiro-Bryant</w:t>
        </w:r>
        <w:r>
          <w:t xml:space="preserve"> | </w:t>
        </w:r>
        <w:r>
          <w:fldChar w:fldCharType="begin"/>
        </w:r>
        <w:r>
          <w:instrText xml:space="preserve"> PAGE   \* MERGEFORMAT </w:instrText>
        </w:r>
        <w:r>
          <w:fldChar w:fldCharType="separate"/>
        </w:r>
        <w:r w:rsidR="0081002B" w:rsidRPr="0081002B">
          <w:rPr>
            <w:b/>
            <w:bCs/>
            <w:noProof/>
          </w:rPr>
          <w:t>1</w:t>
        </w:r>
        <w:r>
          <w:rPr>
            <w:b/>
            <w:bCs/>
            <w:noProof/>
          </w:rPr>
          <w:fldChar w:fldCharType="end"/>
        </w:r>
      </w:p>
    </w:sdtContent>
  </w:sdt>
  <w:p w:rsidR="00E77A4B" w:rsidRDefault="00E77A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97808"/>
    <w:multiLevelType w:val="hybridMultilevel"/>
    <w:tmpl w:val="09C2B328"/>
    <w:lvl w:ilvl="0" w:tplc="E4C05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D718AC"/>
    <w:multiLevelType w:val="hybridMultilevel"/>
    <w:tmpl w:val="09C2B328"/>
    <w:lvl w:ilvl="0" w:tplc="E4C05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F50215"/>
    <w:multiLevelType w:val="hybridMultilevel"/>
    <w:tmpl w:val="09C2B328"/>
    <w:lvl w:ilvl="0" w:tplc="E4C05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98"/>
    <w:rsid w:val="000057EF"/>
    <w:rsid w:val="00005E83"/>
    <w:rsid w:val="0000644A"/>
    <w:rsid w:val="00030B9D"/>
    <w:rsid w:val="00081EC9"/>
    <w:rsid w:val="00081F24"/>
    <w:rsid w:val="00087D0D"/>
    <w:rsid w:val="000901C0"/>
    <w:rsid w:val="0009253E"/>
    <w:rsid w:val="000A4D85"/>
    <w:rsid w:val="000B3EB1"/>
    <w:rsid w:val="000C04CF"/>
    <w:rsid w:val="000C3953"/>
    <w:rsid w:val="000E59CD"/>
    <w:rsid w:val="000F0173"/>
    <w:rsid w:val="000F0B27"/>
    <w:rsid w:val="000F1D46"/>
    <w:rsid w:val="00103B93"/>
    <w:rsid w:val="0011641B"/>
    <w:rsid w:val="00135A9B"/>
    <w:rsid w:val="0016336F"/>
    <w:rsid w:val="0017448B"/>
    <w:rsid w:val="0017666D"/>
    <w:rsid w:val="001A4A49"/>
    <w:rsid w:val="001E5BAC"/>
    <w:rsid w:val="001E6ACC"/>
    <w:rsid w:val="001F5925"/>
    <w:rsid w:val="001F7AC9"/>
    <w:rsid w:val="00216225"/>
    <w:rsid w:val="002205D7"/>
    <w:rsid w:val="00222C1D"/>
    <w:rsid w:val="00251478"/>
    <w:rsid w:val="00281333"/>
    <w:rsid w:val="00282942"/>
    <w:rsid w:val="00292C6C"/>
    <w:rsid w:val="002C4D98"/>
    <w:rsid w:val="002C7E8F"/>
    <w:rsid w:val="002E0985"/>
    <w:rsid w:val="002E425E"/>
    <w:rsid w:val="003068E6"/>
    <w:rsid w:val="00313A91"/>
    <w:rsid w:val="003258A9"/>
    <w:rsid w:val="0033601A"/>
    <w:rsid w:val="0036259D"/>
    <w:rsid w:val="003632B5"/>
    <w:rsid w:val="003833CC"/>
    <w:rsid w:val="003A11CE"/>
    <w:rsid w:val="003A1261"/>
    <w:rsid w:val="003B5041"/>
    <w:rsid w:val="003C5C4B"/>
    <w:rsid w:val="003D2E64"/>
    <w:rsid w:val="003D7F3C"/>
    <w:rsid w:val="003F5FDD"/>
    <w:rsid w:val="004011B7"/>
    <w:rsid w:val="00410BE5"/>
    <w:rsid w:val="0046381F"/>
    <w:rsid w:val="00473D11"/>
    <w:rsid w:val="00491B70"/>
    <w:rsid w:val="00496B9E"/>
    <w:rsid w:val="004B5878"/>
    <w:rsid w:val="004C4035"/>
    <w:rsid w:val="004E5D93"/>
    <w:rsid w:val="004F166C"/>
    <w:rsid w:val="005026FC"/>
    <w:rsid w:val="00502FF5"/>
    <w:rsid w:val="00506876"/>
    <w:rsid w:val="00510E71"/>
    <w:rsid w:val="005137E3"/>
    <w:rsid w:val="005167F4"/>
    <w:rsid w:val="00517723"/>
    <w:rsid w:val="00523E16"/>
    <w:rsid w:val="00547BB3"/>
    <w:rsid w:val="005A3C3D"/>
    <w:rsid w:val="005C49C7"/>
    <w:rsid w:val="005F1F74"/>
    <w:rsid w:val="005F5E6B"/>
    <w:rsid w:val="00606599"/>
    <w:rsid w:val="00611A61"/>
    <w:rsid w:val="006200C9"/>
    <w:rsid w:val="00640CC3"/>
    <w:rsid w:val="006504E4"/>
    <w:rsid w:val="00654EE0"/>
    <w:rsid w:val="006864E0"/>
    <w:rsid w:val="0069343B"/>
    <w:rsid w:val="006A774D"/>
    <w:rsid w:val="006B3EBC"/>
    <w:rsid w:val="006C19B1"/>
    <w:rsid w:val="006D7C39"/>
    <w:rsid w:val="006E203F"/>
    <w:rsid w:val="006E3FF2"/>
    <w:rsid w:val="006F16D1"/>
    <w:rsid w:val="00703A5A"/>
    <w:rsid w:val="00704DCC"/>
    <w:rsid w:val="00704FA0"/>
    <w:rsid w:val="00716000"/>
    <w:rsid w:val="007371D8"/>
    <w:rsid w:val="00763DAC"/>
    <w:rsid w:val="00780052"/>
    <w:rsid w:val="0078218A"/>
    <w:rsid w:val="007C14CE"/>
    <w:rsid w:val="007C3739"/>
    <w:rsid w:val="007C56D9"/>
    <w:rsid w:val="007D4144"/>
    <w:rsid w:val="007F7972"/>
    <w:rsid w:val="0080712B"/>
    <w:rsid w:val="0081002B"/>
    <w:rsid w:val="0081606B"/>
    <w:rsid w:val="008210EE"/>
    <w:rsid w:val="00857503"/>
    <w:rsid w:val="00865D1E"/>
    <w:rsid w:val="00870F08"/>
    <w:rsid w:val="00872C6E"/>
    <w:rsid w:val="00883281"/>
    <w:rsid w:val="0089250A"/>
    <w:rsid w:val="008A0512"/>
    <w:rsid w:val="008B7B72"/>
    <w:rsid w:val="008C1F9B"/>
    <w:rsid w:val="008D165B"/>
    <w:rsid w:val="00911F76"/>
    <w:rsid w:val="00912253"/>
    <w:rsid w:val="0092017D"/>
    <w:rsid w:val="009226B1"/>
    <w:rsid w:val="009248CA"/>
    <w:rsid w:val="009361B4"/>
    <w:rsid w:val="00937964"/>
    <w:rsid w:val="0095665F"/>
    <w:rsid w:val="00973755"/>
    <w:rsid w:val="009862A4"/>
    <w:rsid w:val="00991FF1"/>
    <w:rsid w:val="00997423"/>
    <w:rsid w:val="009B3732"/>
    <w:rsid w:val="009C5616"/>
    <w:rsid w:val="009C753B"/>
    <w:rsid w:val="009D2CFD"/>
    <w:rsid w:val="00A00239"/>
    <w:rsid w:val="00A72D3D"/>
    <w:rsid w:val="00A93403"/>
    <w:rsid w:val="00A9613C"/>
    <w:rsid w:val="00A964E7"/>
    <w:rsid w:val="00AC2627"/>
    <w:rsid w:val="00AD1702"/>
    <w:rsid w:val="00AE68C7"/>
    <w:rsid w:val="00AF277A"/>
    <w:rsid w:val="00B11D4F"/>
    <w:rsid w:val="00B22138"/>
    <w:rsid w:val="00B3059B"/>
    <w:rsid w:val="00B3180E"/>
    <w:rsid w:val="00B43700"/>
    <w:rsid w:val="00B45C1B"/>
    <w:rsid w:val="00B503A1"/>
    <w:rsid w:val="00B5700B"/>
    <w:rsid w:val="00B66D59"/>
    <w:rsid w:val="00B80406"/>
    <w:rsid w:val="00B80F14"/>
    <w:rsid w:val="00B92B14"/>
    <w:rsid w:val="00BC31A7"/>
    <w:rsid w:val="00BC7FF3"/>
    <w:rsid w:val="00C1229B"/>
    <w:rsid w:val="00C26DC9"/>
    <w:rsid w:val="00C41E5B"/>
    <w:rsid w:val="00C42198"/>
    <w:rsid w:val="00C57016"/>
    <w:rsid w:val="00C904D3"/>
    <w:rsid w:val="00C93A40"/>
    <w:rsid w:val="00CB66C3"/>
    <w:rsid w:val="00CD296C"/>
    <w:rsid w:val="00CD3DB7"/>
    <w:rsid w:val="00CE6690"/>
    <w:rsid w:val="00CF10E6"/>
    <w:rsid w:val="00D01BFC"/>
    <w:rsid w:val="00D07E22"/>
    <w:rsid w:val="00D11F0D"/>
    <w:rsid w:val="00D2724B"/>
    <w:rsid w:val="00D33065"/>
    <w:rsid w:val="00D41CF1"/>
    <w:rsid w:val="00D44639"/>
    <w:rsid w:val="00D47265"/>
    <w:rsid w:val="00D610F3"/>
    <w:rsid w:val="00D63ACE"/>
    <w:rsid w:val="00D750CE"/>
    <w:rsid w:val="00D91E92"/>
    <w:rsid w:val="00DA1730"/>
    <w:rsid w:val="00DA3197"/>
    <w:rsid w:val="00DB3405"/>
    <w:rsid w:val="00DC1ED4"/>
    <w:rsid w:val="00DC584F"/>
    <w:rsid w:val="00DD27A4"/>
    <w:rsid w:val="00DE7AB9"/>
    <w:rsid w:val="00DF25D6"/>
    <w:rsid w:val="00DF2DBA"/>
    <w:rsid w:val="00E07EDD"/>
    <w:rsid w:val="00E10D97"/>
    <w:rsid w:val="00E15F5C"/>
    <w:rsid w:val="00E20876"/>
    <w:rsid w:val="00E26AF0"/>
    <w:rsid w:val="00E31FA5"/>
    <w:rsid w:val="00E6643D"/>
    <w:rsid w:val="00E77A4B"/>
    <w:rsid w:val="00E80DC1"/>
    <w:rsid w:val="00E83F6B"/>
    <w:rsid w:val="00E87799"/>
    <w:rsid w:val="00E96E83"/>
    <w:rsid w:val="00EA05FC"/>
    <w:rsid w:val="00EA421F"/>
    <w:rsid w:val="00EA67CC"/>
    <w:rsid w:val="00EB338C"/>
    <w:rsid w:val="00EC607C"/>
    <w:rsid w:val="00F01B11"/>
    <w:rsid w:val="00F112B9"/>
    <w:rsid w:val="00F241AA"/>
    <w:rsid w:val="00F2665A"/>
    <w:rsid w:val="00F27DB1"/>
    <w:rsid w:val="00F5345E"/>
    <w:rsid w:val="00F53CE2"/>
    <w:rsid w:val="00F57E66"/>
    <w:rsid w:val="00F67364"/>
    <w:rsid w:val="00F72E91"/>
    <w:rsid w:val="00F85AE3"/>
    <w:rsid w:val="00FA4733"/>
    <w:rsid w:val="00FB4D5D"/>
    <w:rsid w:val="00FB734A"/>
    <w:rsid w:val="00FC4E08"/>
    <w:rsid w:val="00FD7C1C"/>
    <w:rsid w:val="00FE062E"/>
    <w:rsid w:val="00FF0FBF"/>
    <w:rsid w:val="00FF3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4C15A9-8954-4360-8269-EE52A155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DB1"/>
    <w:pPr>
      <w:ind w:left="720"/>
      <w:contextualSpacing/>
    </w:pPr>
  </w:style>
  <w:style w:type="character" w:customStyle="1" w:styleId="apple-converted-space">
    <w:name w:val="apple-converted-space"/>
    <w:basedOn w:val="DefaultParagraphFont"/>
    <w:rsid w:val="007371D8"/>
  </w:style>
  <w:style w:type="character" w:styleId="Strong">
    <w:name w:val="Strong"/>
    <w:basedOn w:val="DefaultParagraphFont"/>
    <w:uiPriority w:val="22"/>
    <w:qFormat/>
    <w:rsid w:val="007371D8"/>
    <w:rPr>
      <w:b/>
      <w:bCs/>
    </w:rPr>
  </w:style>
  <w:style w:type="paragraph" w:styleId="Header">
    <w:name w:val="header"/>
    <w:basedOn w:val="Normal"/>
    <w:link w:val="HeaderChar"/>
    <w:uiPriority w:val="99"/>
    <w:unhideWhenUsed/>
    <w:rsid w:val="00E77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A4B"/>
  </w:style>
  <w:style w:type="paragraph" w:styleId="Footer">
    <w:name w:val="footer"/>
    <w:basedOn w:val="Normal"/>
    <w:link w:val="FooterChar"/>
    <w:uiPriority w:val="99"/>
    <w:unhideWhenUsed/>
    <w:rsid w:val="00E77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2192</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Wolters Kluwer</Company>
  <LinksUpToDate>false</LinksUpToDate>
  <CharactersWithSpaces>14663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Sebiro, Patrick</dc:creator>
  <cp:keywords/>
  <dc:description/>
  <cp:lastModifiedBy>Sebiro, Patrick</cp:lastModifiedBy>
  <cp:revision>2</cp:revision>
  <dcterms:created xsi:type="dcterms:W3CDTF">2017-04-24T07:28:00Z</dcterms:created>
  <dcterms:modified xsi:type="dcterms:W3CDTF">2017-04-24T07:28:00Z</dcterms:modified>
</cp:coreProperties>
</file>